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B0" w:rsidRPr="00E019B0" w:rsidRDefault="00E019B0" w:rsidP="00E019B0">
      <w:pPr>
        <w:jc w:val="right"/>
        <w:rPr>
          <w:rFonts w:ascii="Times New Roman" w:hAnsi="Times New Roman" w:cs="Times New Roman"/>
        </w:rPr>
      </w:pPr>
      <w:r w:rsidRPr="00E019B0">
        <w:rPr>
          <w:rFonts w:ascii="Times New Roman" w:hAnsi="Times New Roman" w:cs="Times New Roman"/>
        </w:rPr>
        <w:t>Приложение 1</w:t>
      </w:r>
    </w:p>
    <w:p w:rsidR="00205266" w:rsidRPr="00E019B0" w:rsidRDefault="00205266" w:rsidP="00202697">
      <w:pPr>
        <w:pStyle w:val="3"/>
        <w:numPr>
          <w:ilvl w:val="0"/>
          <w:numId w:val="19"/>
        </w:numPr>
        <w:jc w:val="center"/>
        <w:rPr>
          <w:b/>
          <w:sz w:val="27"/>
          <w:szCs w:val="27"/>
        </w:rPr>
      </w:pPr>
      <w:r w:rsidRPr="00E019B0">
        <w:rPr>
          <w:b/>
          <w:sz w:val="27"/>
          <w:szCs w:val="27"/>
        </w:rPr>
        <w:t>ПОЯСНИТЕЛЬНАЯ ЗАПИСКА</w:t>
      </w:r>
    </w:p>
    <w:p w:rsidR="00205266" w:rsidRPr="00E019B0" w:rsidRDefault="00205266" w:rsidP="00205266">
      <w:pPr>
        <w:pStyle w:val="3"/>
        <w:jc w:val="center"/>
        <w:rPr>
          <w:b/>
          <w:sz w:val="27"/>
          <w:szCs w:val="27"/>
        </w:rPr>
      </w:pPr>
    </w:p>
    <w:p w:rsidR="007E5E6C" w:rsidRPr="00E019B0" w:rsidRDefault="007E5E6C" w:rsidP="00FE0CF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E019B0">
        <w:rPr>
          <w:color w:val="000000"/>
          <w:sz w:val="27"/>
          <w:szCs w:val="27"/>
        </w:rPr>
        <w:t>Проблема безопасности дорожного движения является одной из самых важных в современном российском обществе.</w:t>
      </w:r>
    </w:p>
    <w:p w:rsidR="007E5E6C" w:rsidRPr="00E019B0" w:rsidRDefault="007E5E6C" w:rsidP="00FE0CF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E019B0">
        <w:rPr>
          <w:color w:val="000000"/>
          <w:sz w:val="27"/>
          <w:szCs w:val="27"/>
        </w:rPr>
        <w:t>Количество транспорта на дорогах и скорость движения растут каждый день, что приводит к  увеличению числа дорожно-транспортных происшествий. Часто они происходят с участием детей школьного возраста.  </w:t>
      </w:r>
    </w:p>
    <w:p w:rsidR="005979E5" w:rsidRPr="00E019B0" w:rsidRDefault="007E5E6C" w:rsidP="005979E5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E019B0">
        <w:rPr>
          <w:color w:val="000000"/>
          <w:sz w:val="27"/>
          <w:szCs w:val="27"/>
        </w:rPr>
        <w:t xml:space="preserve">Нередко ребенок недооценивает реальной опасности, грозящей ему на дороге, отчего и </w:t>
      </w:r>
      <w:proofErr w:type="gramStart"/>
      <w:r w:rsidRPr="00E019B0">
        <w:rPr>
          <w:color w:val="000000"/>
          <w:sz w:val="27"/>
          <w:szCs w:val="27"/>
        </w:rPr>
        <w:t>относится</w:t>
      </w:r>
      <w:proofErr w:type="gramEnd"/>
      <w:r w:rsidRPr="00E019B0">
        <w:rPr>
          <w:color w:val="000000"/>
          <w:sz w:val="27"/>
          <w:szCs w:val="27"/>
        </w:rPr>
        <w:t xml:space="preserve"> к Правилам дорожного движения без должной серьезности. Поэтому обеспечение безопасности движения становится всё более важной задачей. Особое значение в решении этой проблемы имеет заблаговременная и правильная подготовка юных пешеходов. </w:t>
      </w:r>
    </w:p>
    <w:p w:rsidR="005979E5" w:rsidRPr="00E019B0" w:rsidRDefault="00C2265C" w:rsidP="005979E5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E019B0">
        <w:rPr>
          <w:sz w:val="27"/>
          <w:szCs w:val="27"/>
        </w:rPr>
        <w:t>Анализ состояния детского дорожно-транспортного травматизма  показывает, что п</w:t>
      </w:r>
      <w:r w:rsidR="002F3C0C" w:rsidRPr="00E019B0">
        <w:rPr>
          <w:sz w:val="27"/>
          <w:szCs w:val="27"/>
          <w:shd w:val="clear" w:color="auto" w:fill="FFFFFF"/>
        </w:rPr>
        <w:t xml:space="preserve">ик аварийности приходится на период с 14.00 до 15.00 и с 18.00 до 19.00 часов. Это </w:t>
      </w:r>
      <w:r w:rsidR="002F3C0C" w:rsidRPr="00E019B0">
        <w:rPr>
          <w:sz w:val="27"/>
          <w:szCs w:val="27"/>
        </w:rPr>
        <w:t>время, когда дети находятся одни без присмотра родителей, возвращаются со школ или после занятий</w:t>
      </w:r>
      <w:r w:rsidR="005979E5" w:rsidRPr="00E019B0">
        <w:rPr>
          <w:sz w:val="27"/>
          <w:szCs w:val="27"/>
        </w:rPr>
        <w:t xml:space="preserve"> в учреждениях дополнительного образования</w:t>
      </w:r>
      <w:r w:rsidR="002F3C0C" w:rsidRPr="00E019B0">
        <w:rPr>
          <w:sz w:val="27"/>
          <w:szCs w:val="27"/>
        </w:rPr>
        <w:t>.</w:t>
      </w:r>
    </w:p>
    <w:p w:rsidR="005979E5" w:rsidRPr="00E019B0" w:rsidRDefault="00205266" w:rsidP="005979E5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E019B0">
        <w:rPr>
          <w:rFonts w:eastAsia="Calibri"/>
          <w:sz w:val="27"/>
          <w:szCs w:val="27"/>
        </w:rPr>
        <w:t xml:space="preserve">Обучение детей дошкольного возраста и школьников </w:t>
      </w:r>
      <w:r w:rsidR="008F685E" w:rsidRPr="00E019B0">
        <w:rPr>
          <w:rFonts w:eastAsia="Calibri"/>
          <w:sz w:val="27"/>
          <w:szCs w:val="27"/>
        </w:rPr>
        <w:t>П</w:t>
      </w:r>
      <w:r w:rsidRPr="00E019B0">
        <w:rPr>
          <w:rFonts w:eastAsia="Calibri"/>
          <w:sz w:val="27"/>
          <w:szCs w:val="27"/>
        </w:rPr>
        <w:t xml:space="preserve">равилам дорожного движения (ПДД) и безопасному  поведению на дорогах </w:t>
      </w:r>
      <w:r w:rsidR="005A29B7" w:rsidRPr="00E019B0">
        <w:rPr>
          <w:rFonts w:eastAsia="Calibri"/>
          <w:sz w:val="27"/>
          <w:szCs w:val="27"/>
        </w:rPr>
        <w:t xml:space="preserve">должно проводиться в дошкольных учреждениях, во всех образовательных учреждениях, а также и в учреждениях дополнительного образования </w:t>
      </w:r>
      <w:r w:rsidRPr="00E019B0">
        <w:rPr>
          <w:rFonts w:eastAsia="Calibri"/>
          <w:sz w:val="27"/>
          <w:szCs w:val="27"/>
        </w:rPr>
        <w:t>согласно Федеральному закону «О безопасности дорожного движения» от 1</w:t>
      </w:r>
      <w:r w:rsidR="00D057A3" w:rsidRPr="00E019B0">
        <w:rPr>
          <w:rFonts w:eastAsia="Calibri"/>
          <w:sz w:val="27"/>
          <w:szCs w:val="27"/>
        </w:rPr>
        <w:t>0</w:t>
      </w:r>
      <w:r w:rsidRPr="00E019B0">
        <w:rPr>
          <w:rFonts w:eastAsia="Calibri"/>
          <w:sz w:val="27"/>
          <w:szCs w:val="27"/>
        </w:rPr>
        <w:t>.12.95, №19</w:t>
      </w:r>
      <w:r w:rsidR="00D057A3" w:rsidRPr="00E019B0">
        <w:rPr>
          <w:rFonts w:eastAsia="Calibri"/>
          <w:sz w:val="27"/>
          <w:szCs w:val="27"/>
        </w:rPr>
        <w:t>6</w:t>
      </w:r>
      <w:r w:rsidRPr="00E019B0">
        <w:rPr>
          <w:rFonts w:eastAsia="Calibri"/>
          <w:sz w:val="27"/>
          <w:szCs w:val="27"/>
        </w:rPr>
        <w:t>-ФЗ</w:t>
      </w:r>
      <w:r w:rsidR="00D057A3" w:rsidRPr="00E019B0">
        <w:rPr>
          <w:rFonts w:eastAsia="Calibri"/>
          <w:sz w:val="27"/>
          <w:szCs w:val="27"/>
        </w:rPr>
        <w:t xml:space="preserve"> (ред. 14.10.2014г.)</w:t>
      </w:r>
      <w:r w:rsidRPr="00E019B0">
        <w:rPr>
          <w:rFonts w:eastAsia="Calibri"/>
          <w:sz w:val="27"/>
          <w:szCs w:val="27"/>
        </w:rPr>
        <w:t>.</w:t>
      </w:r>
      <w:r w:rsidR="00D51D3B" w:rsidRPr="00E019B0">
        <w:rPr>
          <w:rFonts w:eastAsia="Calibri"/>
          <w:color w:val="FF0000"/>
          <w:sz w:val="27"/>
          <w:szCs w:val="27"/>
        </w:rPr>
        <w:t xml:space="preserve"> </w:t>
      </w:r>
      <w:r w:rsidR="00D51D3B" w:rsidRPr="00E019B0">
        <w:rPr>
          <w:rFonts w:eastAsia="Calibri"/>
          <w:sz w:val="27"/>
          <w:szCs w:val="27"/>
        </w:rPr>
        <w:t xml:space="preserve"> </w:t>
      </w:r>
      <w:proofErr w:type="gramStart"/>
      <w:r w:rsidR="00D51D3B" w:rsidRPr="00E019B0">
        <w:rPr>
          <w:rFonts w:eastAsia="Calibri"/>
          <w:sz w:val="27"/>
          <w:szCs w:val="27"/>
        </w:rPr>
        <w:t>Данный  модуль разработан согласно Указу Президента РТ № УП – 1115 от 06.12.2014 г. «О мерах по обеспечению безопасности дорожного движения РТ», приказу  МО и Н РТ № 7053/14 от 08.12.2014 г. «О дополнительных мерах, направленных на формирование навыков безопасного поведения детей на дороге, повышение уровня культуры поведения участников дорожного движения в системе дополнительного образования детей», в</w:t>
      </w:r>
      <w:r w:rsidR="002A16EC" w:rsidRPr="00E019B0">
        <w:rPr>
          <w:sz w:val="27"/>
          <w:szCs w:val="27"/>
        </w:rPr>
        <w:t xml:space="preserve"> соответствии с  Правилами дорожного д</w:t>
      </w:r>
      <w:r w:rsidR="00D51D3B" w:rsidRPr="00E019B0">
        <w:rPr>
          <w:sz w:val="27"/>
          <w:szCs w:val="27"/>
        </w:rPr>
        <w:t>вижения</w:t>
      </w:r>
      <w:proofErr w:type="gramEnd"/>
      <w:r w:rsidR="00D51D3B" w:rsidRPr="00E019B0">
        <w:rPr>
          <w:sz w:val="27"/>
          <w:szCs w:val="27"/>
        </w:rPr>
        <w:t xml:space="preserve"> РФ (последняя редакция).</w:t>
      </w:r>
    </w:p>
    <w:p w:rsidR="005979E5" w:rsidRPr="00E019B0" w:rsidRDefault="002A16EC" w:rsidP="005979E5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7"/>
          <w:szCs w:val="27"/>
        </w:rPr>
      </w:pPr>
      <w:r w:rsidRPr="00E019B0">
        <w:rPr>
          <w:rFonts w:eastAsia="Calibri"/>
          <w:sz w:val="27"/>
          <w:szCs w:val="27"/>
        </w:rPr>
        <w:t xml:space="preserve">Обучение ПДД должно быть включено в общий учебный  процесс  любой </w:t>
      </w:r>
      <w:r w:rsidR="005979E5" w:rsidRPr="00E019B0">
        <w:rPr>
          <w:rFonts w:eastAsia="Calibri"/>
          <w:sz w:val="27"/>
          <w:szCs w:val="27"/>
        </w:rPr>
        <w:t xml:space="preserve">рабочей </w:t>
      </w:r>
      <w:r w:rsidRPr="00E019B0">
        <w:rPr>
          <w:rFonts w:eastAsia="Calibri"/>
          <w:sz w:val="27"/>
          <w:szCs w:val="27"/>
        </w:rPr>
        <w:t>программы дополнительного образования</w:t>
      </w:r>
      <w:r w:rsidR="008F685E" w:rsidRPr="00E019B0">
        <w:rPr>
          <w:rFonts w:eastAsia="Calibri"/>
          <w:sz w:val="27"/>
          <w:szCs w:val="27"/>
        </w:rPr>
        <w:t xml:space="preserve"> независимо от её направленности</w:t>
      </w:r>
      <w:r w:rsidRPr="00E019B0">
        <w:rPr>
          <w:rFonts w:eastAsia="Calibri"/>
          <w:sz w:val="27"/>
          <w:szCs w:val="27"/>
        </w:rPr>
        <w:t xml:space="preserve">. Модуль рассчитан на </w:t>
      </w:r>
      <w:r w:rsidR="00547020" w:rsidRPr="00E019B0">
        <w:rPr>
          <w:rFonts w:eastAsia="Calibri"/>
          <w:sz w:val="27"/>
          <w:szCs w:val="27"/>
        </w:rPr>
        <w:t>6</w:t>
      </w:r>
      <w:r w:rsidRPr="00E019B0">
        <w:rPr>
          <w:rFonts w:eastAsia="Calibri"/>
          <w:sz w:val="27"/>
          <w:szCs w:val="27"/>
        </w:rPr>
        <w:t xml:space="preserve"> часов </w:t>
      </w:r>
      <w:r w:rsidR="007C145F" w:rsidRPr="00E019B0">
        <w:rPr>
          <w:rFonts w:eastAsia="Calibri"/>
          <w:sz w:val="27"/>
          <w:szCs w:val="27"/>
        </w:rPr>
        <w:t xml:space="preserve">для </w:t>
      </w:r>
      <w:r w:rsidRPr="00E019B0">
        <w:rPr>
          <w:rFonts w:eastAsia="Calibri"/>
          <w:sz w:val="27"/>
          <w:szCs w:val="27"/>
        </w:rPr>
        <w:t>обучения</w:t>
      </w:r>
      <w:r w:rsidR="00887164" w:rsidRPr="00E019B0">
        <w:rPr>
          <w:rFonts w:eastAsia="Calibri"/>
          <w:sz w:val="27"/>
          <w:szCs w:val="27"/>
        </w:rPr>
        <w:t xml:space="preserve"> </w:t>
      </w:r>
      <w:r w:rsidR="00A01129" w:rsidRPr="00E019B0">
        <w:rPr>
          <w:rFonts w:eastAsia="Calibri"/>
          <w:sz w:val="27"/>
          <w:szCs w:val="27"/>
        </w:rPr>
        <w:t>воспитанников</w:t>
      </w:r>
      <w:r w:rsidR="00887164" w:rsidRPr="00E019B0">
        <w:rPr>
          <w:rFonts w:eastAsia="Calibri"/>
          <w:sz w:val="27"/>
          <w:szCs w:val="27"/>
        </w:rPr>
        <w:t xml:space="preserve"> всех возрастов </w:t>
      </w:r>
      <w:r w:rsidR="00A01129" w:rsidRPr="00E019B0">
        <w:rPr>
          <w:rFonts w:eastAsia="Calibri"/>
          <w:sz w:val="27"/>
          <w:szCs w:val="27"/>
        </w:rPr>
        <w:t xml:space="preserve"> </w:t>
      </w:r>
      <w:r w:rsidR="00887164" w:rsidRPr="00E019B0">
        <w:rPr>
          <w:rFonts w:eastAsia="Calibri"/>
          <w:sz w:val="27"/>
          <w:szCs w:val="27"/>
        </w:rPr>
        <w:t>учреждений дополнительного образования.</w:t>
      </w:r>
    </w:p>
    <w:p w:rsidR="008C3DC6" w:rsidRPr="00E019B0" w:rsidRDefault="008C3DC6" w:rsidP="008C3D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019B0">
        <w:rPr>
          <w:rFonts w:ascii="Times New Roman" w:eastAsia="Calibri" w:hAnsi="Times New Roman" w:cs="Times New Roman"/>
          <w:b/>
          <w:sz w:val="27"/>
          <w:szCs w:val="27"/>
        </w:rPr>
        <w:t xml:space="preserve">Целью </w:t>
      </w:r>
      <w:r w:rsidRPr="00E019B0">
        <w:rPr>
          <w:rFonts w:ascii="Times New Roman" w:eastAsia="Calibri" w:hAnsi="Times New Roman" w:cs="Times New Roman"/>
          <w:sz w:val="27"/>
          <w:szCs w:val="27"/>
        </w:rPr>
        <w:t xml:space="preserve">учебного модуля «Дорожная безопасность» является формирование навыков безопасного поведения детей на дороге. </w:t>
      </w:r>
    </w:p>
    <w:p w:rsidR="008C3DC6" w:rsidRPr="00E019B0" w:rsidRDefault="008C3DC6" w:rsidP="008C3DC6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019B0">
        <w:rPr>
          <w:rFonts w:ascii="Times New Roman" w:eastAsia="Calibri" w:hAnsi="Times New Roman" w:cs="Times New Roman"/>
          <w:sz w:val="27"/>
          <w:szCs w:val="27"/>
        </w:rPr>
        <w:tab/>
        <w:t xml:space="preserve">Для достижения поставленной  цели решаются </w:t>
      </w:r>
      <w:r w:rsidRPr="00E019B0">
        <w:rPr>
          <w:rFonts w:ascii="Times New Roman" w:eastAsia="Calibri" w:hAnsi="Times New Roman" w:cs="Times New Roman"/>
          <w:b/>
          <w:sz w:val="27"/>
          <w:szCs w:val="27"/>
        </w:rPr>
        <w:t>следующие задачи</w:t>
      </w:r>
      <w:r w:rsidRPr="00E019B0">
        <w:rPr>
          <w:rFonts w:ascii="Times New Roman" w:eastAsia="Calibri" w:hAnsi="Times New Roman" w:cs="Times New Roman"/>
          <w:sz w:val="27"/>
          <w:szCs w:val="27"/>
        </w:rPr>
        <w:t>:</w:t>
      </w:r>
    </w:p>
    <w:p w:rsidR="008C3DC6" w:rsidRPr="00E019B0" w:rsidRDefault="008C3DC6" w:rsidP="008C3DC6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019B0">
        <w:rPr>
          <w:rFonts w:ascii="Times New Roman" w:eastAsia="Calibri" w:hAnsi="Times New Roman" w:cs="Times New Roman"/>
          <w:sz w:val="27"/>
          <w:szCs w:val="27"/>
        </w:rPr>
        <w:t>Обучающие:</w:t>
      </w:r>
    </w:p>
    <w:p w:rsidR="008C3DC6" w:rsidRPr="00E019B0" w:rsidRDefault="008C3DC6" w:rsidP="008C3DC6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19B0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Pr="00E019B0">
        <w:rPr>
          <w:rFonts w:ascii="Times New Roman" w:hAnsi="Times New Roman" w:cs="Times New Roman"/>
          <w:sz w:val="27"/>
          <w:szCs w:val="27"/>
        </w:rPr>
        <w:t>приобретение знаний  о безопасности на дорогах, правилах дорожного движения (ПДД), необходимых для безопасного движения по дорогам в качестве пешехода, водителя велосипеда  и пассажира.</w:t>
      </w:r>
    </w:p>
    <w:p w:rsidR="008C3DC6" w:rsidRPr="00E019B0" w:rsidRDefault="008C3DC6" w:rsidP="008C3DC6">
      <w:pPr>
        <w:pStyle w:val="31"/>
        <w:rPr>
          <w:sz w:val="27"/>
          <w:szCs w:val="27"/>
        </w:rPr>
      </w:pPr>
      <w:r w:rsidRPr="00E019B0">
        <w:rPr>
          <w:sz w:val="27"/>
          <w:szCs w:val="27"/>
        </w:rPr>
        <w:t>Развивающие:</w:t>
      </w:r>
    </w:p>
    <w:p w:rsidR="008C3DC6" w:rsidRPr="00E019B0" w:rsidRDefault="008C3DC6" w:rsidP="008C3DC6">
      <w:pPr>
        <w:pStyle w:val="31"/>
        <w:rPr>
          <w:sz w:val="27"/>
          <w:szCs w:val="27"/>
        </w:rPr>
      </w:pPr>
      <w:r w:rsidRPr="00E019B0">
        <w:rPr>
          <w:sz w:val="27"/>
          <w:szCs w:val="27"/>
        </w:rPr>
        <w:t xml:space="preserve">- развитие </w:t>
      </w:r>
      <w:proofErr w:type="spellStart"/>
      <w:r w:rsidRPr="00E019B0">
        <w:rPr>
          <w:sz w:val="27"/>
          <w:szCs w:val="27"/>
        </w:rPr>
        <w:t>правопослушности</w:t>
      </w:r>
      <w:proofErr w:type="spellEnd"/>
      <w:r w:rsidRPr="00E019B0">
        <w:rPr>
          <w:sz w:val="27"/>
          <w:szCs w:val="27"/>
        </w:rPr>
        <w:t>, сознательного отношения к соблюдению безопасности на дорогах; способности к анализу конкретных дорожных ситуаций и оценке возможных опасностей.</w:t>
      </w:r>
    </w:p>
    <w:p w:rsidR="008C3DC6" w:rsidRPr="00E019B0" w:rsidRDefault="008C3DC6" w:rsidP="008C3DC6">
      <w:pPr>
        <w:pStyle w:val="31"/>
        <w:rPr>
          <w:sz w:val="27"/>
          <w:szCs w:val="27"/>
        </w:rPr>
      </w:pPr>
      <w:r w:rsidRPr="00E019B0">
        <w:rPr>
          <w:sz w:val="27"/>
          <w:szCs w:val="27"/>
        </w:rPr>
        <w:t xml:space="preserve">Воспитывающие: </w:t>
      </w:r>
    </w:p>
    <w:p w:rsidR="008C3DC6" w:rsidRPr="00E019B0" w:rsidRDefault="008C3DC6" w:rsidP="008C3DC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019B0">
        <w:rPr>
          <w:rFonts w:ascii="Times New Roman" w:eastAsia="Calibri" w:hAnsi="Times New Roman" w:cs="Times New Roman"/>
          <w:sz w:val="27"/>
          <w:szCs w:val="27"/>
        </w:rPr>
        <w:t>- воспитание чувства ответственности за личную безопасность и  безопасность других участников дорожного движения.</w:t>
      </w:r>
    </w:p>
    <w:p w:rsidR="00786E0D" w:rsidRPr="00E019B0" w:rsidRDefault="00773D6D" w:rsidP="00C124D2">
      <w:pPr>
        <w:spacing w:after="0" w:line="240" w:lineRule="auto"/>
        <w:ind w:firstLine="360"/>
        <w:jc w:val="both"/>
        <w:rPr>
          <w:rFonts w:eastAsia="Calibri"/>
          <w:sz w:val="27"/>
          <w:szCs w:val="27"/>
        </w:rPr>
      </w:pPr>
      <w:r w:rsidRPr="00E019B0">
        <w:rPr>
          <w:rFonts w:ascii="Times New Roman" w:hAnsi="Times New Roman" w:cs="Times New Roman"/>
          <w:sz w:val="27"/>
          <w:szCs w:val="27"/>
        </w:rPr>
        <w:lastRenderedPageBreak/>
        <w:t xml:space="preserve">Учитывая, что воспитателями дошкольных образовательных учреждений, учителями начальной школы закладываются базовые знания по ПДД, </w:t>
      </w:r>
      <w:r w:rsidR="00887164" w:rsidRPr="00E019B0">
        <w:rPr>
          <w:rFonts w:ascii="Times New Roman" w:hAnsi="Times New Roman" w:cs="Times New Roman"/>
          <w:sz w:val="27"/>
          <w:szCs w:val="27"/>
        </w:rPr>
        <w:t>школьники</w:t>
      </w:r>
      <w:r w:rsidRPr="00E019B0">
        <w:rPr>
          <w:rFonts w:ascii="Times New Roman" w:hAnsi="Times New Roman" w:cs="Times New Roman"/>
          <w:sz w:val="27"/>
          <w:szCs w:val="27"/>
        </w:rPr>
        <w:t xml:space="preserve">   </w:t>
      </w:r>
      <w:r w:rsidR="00887164" w:rsidRPr="00E019B0">
        <w:rPr>
          <w:rFonts w:ascii="Times New Roman" w:hAnsi="Times New Roman" w:cs="Times New Roman"/>
          <w:sz w:val="27"/>
          <w:szCs w:val="27"/>
        </w:rPr>
        <w:t>владеют необходимым</w:t>
      </w:r>
      <w:r w:rsidRPr="00E019B0">
        <w:rPr>
          <w:rFonts w:ascii="Times New Roman" w:hAnsi="Times New Roman" w:cs="Times New Roman"/>
          <w:sz w:val="27"/>
          <w:szCs w:val="27"/>
        </w:rPr>
        <w:t xml:space="preserve"> объём</w:t>
      </w:r>
      <w:r w:rsidR="00887164" w:rsidRPr="00E019B0">
        <w:rPr>
          <w:rFonts w:ascii="Times New Roman" w:hAnsi="Times New Roman" w:cs="Times New Roman"/>
          <w:sz w:val="27"/>
          <w:szCs w:val="27"/>
        </w:rPr>
        <w:t>ом</w:t>
      </w:r>
      <w:r w:rsidRPr="00E019B0">
        <w:rPr>
          <w:rFonts w:ascii="Times New Roman" w:hAnsi="Times New Roman" w:cs="Times New Roman"/>
          <w:sz w:val="27"/>
          <w:szCs w:val="27"/>
        </w:rPr>
        <w:t xml:space="preserve"> правил для пешеходов и пассажиров.</w:t>
      </w:r>
      <w:r w:rsidR="00887164" w:rsidRPr="00E019B0">
        <w:rPr>
          <w:rFonts w:ascii="Times New Roman" w:hAnsi="Times New Roman" w:cs="Times New Roman"/>
          <w:sz w:val="27"/>
          <w:szCs w:val="27"/>
        </w:rPr>
        <w:t xml:space="preserve"> Педагог дополнительного образования, реализуя материал учебного модуля, лишь закрепляет знания учащихся по ПДД. </w:t>
      </w:r>
      <w:proofErr w:type="gramStart"/>
      <w:r w:rsidR="00887164" w:rsidRPr="00E019B0">
        <w:rPr>
          <w:rFonts w:ascii="Times New Roman" w:hAnsi="Times New Roman" w:cs="Times New Roman"/>
          <w:sz w:val="27"/>
          <w:szCs w:val="27"/>
        </w:rPr>
        <w:t>Обучение по темам</w:t>
      </w:r>
      <w:proofErr w:type="gramEnd"/>
      <w:r w:rsidR="00887164" w:rsidRPr="00E019B0">
        <w:rPr>
          <w:rFonts w:ascii="Times New Roman" w:hAnsi="Times New Roman" w:cs="Times New Roman"/>
          <w:sz w:val="27"/>
          <w:szCs w:val="27"/>
        </w:rPr>
        <w:t xml:space="preserve"> программы педагог проводит с рассмотрением конкретных дорожных ситуаций, связывая со схемой безопасного маршрута в своё учреждение, рассматривает в качестве примеров перекрёстки, светофоры и дорожные знаки, расположенные в своём микрорайоне.</w:t>
      </w:r>
      <w:r w:rsidR="003B6E84" w:rsidRPr="00E019B0">
        <w:rPr>
          <w:rFonts w:ascii="Times New Roman" w:hAnsi="Times New Roman" w:cs="Times New Roman"/>
          <w:sz w:val="27"/>
          <w:szCs w:val="27"/>
        </w:rPr>
        <w:t xml:space="preserve"> Преподавание учебного модуля не предполагает каких-либо дополнительных требований к образовательному уровню педагога, </w:t>
      </w:r>
      <w:proofErr w:type="gramStart"/>
      <w:r w:rsidR="003B6E84" w:rsidRPr="00E019B0">
        <w:rPr>
          <w:rFonts w:ascii="Times New Roman" w:hAnsi="Times New Roman" w:cs="Times New Roman"/>
          <w:sz w:val="27"/>
          <w:szCs w:val="27"/>
        </w:rPr>
        <w:t>кроме</w:t>
      </w:r>
      <w:proofErr w:type="gramEnd"/>
      <w:r w:rsidR="003B6E84" w:rsidRPr="00E019B0">
        <w:rPr>
          <w:rFonts w:ascii="Times New Roman" w:hAnsi="Times New Roman" w:cs="Times New Roman"/>
          <w:sz w:val="27"/>
          <w:szCs w:val="27"/>
        </w:rPr>
        <w:t xml:space="preserve"> имеющихся. </w:t>
      </w:r>
      <w:r w:rsidR="00786E0D" w:rsidRPr="00E019B0">
        <w:rPr>
          <w:rFonts w:ascii="Times New Roman" w:hAnsi="Times New Roman" w:cs="Times New Roman"/>
          <w:sz w:val="27"/>
          <w:szCs w:val="27"/>
        </w:rPr>
        <w:t xml:space="preserve">Применяются различные методы: словесные (сочетание монологического и диалогического изложения материала с постановкой творческих задач), наглядные (наблюдение, просмотр презентаций), практические и др.  </w:t>
      </w:r>
      <w:r w:rsidR="00786E0D" w:rsidRPr="00E019B0">
        <w:rPr>
          <w:rFonts w:ascii="Times New Roman" w:eastAsia="Calibri" w:hAnsi="Times New Roman" w:cs="Times New Roman"/>
          <w:sz w:val="27"/>
          <w:szCs w:val="27"/>
        </w:rPr>
        <w:t>Наиболее распространенной</w:t>
      </w:r>
      <w:r w:rsidR="005979E5" w:rsidRPr="00E019B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86E0D" w:rsidRPr="00E019B0">
        <w:rPr>
          <w:rFonts w:ascii="Times New Roman" w:eastAsia="Calibri" w:hAnsi="Times New Roman" w:cs="Times New Roman"/>
          <w:sz w:val="27"/>
          <w:szCs w:val="27"/>
        </w:rPr>
        <w:t>формой про</w:t>
      </w:r>
      <w:r w:rsidR="005979E5" w:rsidRPr="00E019B0">
        <w:rPr>
          <w:rFonts w:ascii="Times New Roman" w:eastAsia="Calibri" w:hAnsi="Times New Roman" w:cs="Times New Roman"/>
          <w:sz w:val="27"/>
          <w:szCs w:val="27"/>
        </w:rPr>
        <w:t xml:space="preserve">ведения занятий является беседа и показ презентации. </w:t>
      </w:r>
      <w:r w:rsidR="00786E0D" w:rsidRPr="00E019B0">
        <w:rPr>
          <w:rFonts w:ascii="Times New Roman" w:hAnsi="Times New Roman" w:cs="Times New Roman"/>
          <w:sz w:val="27"/>
          <w:szCs w:val="27"/>
        </w:rPr>
        <w:t xml:space="preserve">При реализации учебного модуля прослеживаются следующие </w:t>
      </w:r>
      <w:proofErr w:type="spellStart"/>
      <w:r w:rsidR="00786E0D" w:rsidRPr="00E019B0">
        <w:rPr>
          <w:rFonts w:ascii="Times New Roman" w:hAnsi="Times New Roman" w:cs="Times New Roman"/>
          <w:sz w:val="27"/>
          <w:szCs w:val="27"/>
        </w:rPr>
        <w:t>межпредметные</w:t>
      </w:r>
      <w:proofErr w:type="spellEnd"/>
      <w:r w:rsidR="00786E0D" w:rsidRPr="00E019B0">
        <w:rPr>
          <w:rFonts w:ascii="Times New Roman" w:hAnsi="Times New Roman" w:cs="Times New Roman"/>
          <w:sz w:val="27"/>
          <w:szCs w:val="27"/>
        </w:rPr>
        <w:t xml:space="preserve"> связи:  окружающий мир, основы безопасности жизнедеятельности, физическая культура, информатика, история.</w:t>
      </w:r>
    </w:p>
    <w:p w:rsidR="005979E5" w:rsidRPr="00E019B0" w:rsidRDefault="003B6E84" w:rsidP="00786E0D">
      <w:pPr>
        <w:pStyle w:val="a7"/>
        <w:ind w:firstLine="709"/>
        <w:rPr>
          <w:sz w:val="27"/>
          <w:szCs w:val="27"/>
        </w:rPr>
      </w:pPr>
      <w:r w:rsidRPr="00E019B0">
        <w:rPr>
          <w:sz w:val="27"/>
          <w:szCs w:val="27"/>
        </w:rPr>
        <w:t xml:space="preserve">В помощь педагогу к программе прилагаются разработанные занятия по темам, сопровождающиеся компьютерной презентацией. Материал рекомендуется для использования, однако при желании и наличии другого разработанного варианта занятия, педагог может применить его по своему усмотрению. Допускается привлечение родителей </w:t>
      </w:r>
      <w:r w:rsidR="005979E5" w:rsidRPr="00E019B0">
        <w:rPr>
          <w:sz w:val="27"/>
          <w:szCs w:val="27"/>
        </w:rPr>
        <w:t>при</w:t>
      </w:r>
      <w:r w:rsidRPr="00E019B0">
        <w:rPr>
          <w:sz w:val="27"/>
          <w:szCs w:val="27"/>
        </w:rPr>
        <w:t xml:space="preserve"> проведени</w:t>
      </w:r>
      <w:r w:rsidR="005979E5" w:rsidRPr="00E019B0">
        <w:rPr>
          <w:sz w:val="27"/>
          <w:szCs w:val="27"/>
        </w:rPr>
        <w:t>и</w:t>
      </w:r>
      <w:r w:rsidRPr="00E019B0">
        <w:rPr>
          <w:sz w:val="27"/>
          <w:szCs w:val="27"/>
        </w:rPr>
        <w:t xml:space="preserve"> определённых тем программы.</w:t>
      </w:r>
    </w:p>
    <w:p w:rsidR="00A652F2" w:rsidRPr="00E019B0" w:rsidRDefault="008C3DC6" w:rsidP="005979E5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 w:themeColor="text1"/>
          <w:sz w:val="27"/>
          <w:szCs w:val="27"/>
        </w:rPr>
      </w:pPr>
      <w:r w:rsidRPr="00E019B0">
        <w:rPr>
          <w:color w:val="000000" w:themeColor="text1"/>
          <w:sz w:val="27"/>
          <w:szCs w:val="27"/>
        </w:rPr>
        <w:t>При изучении темы «Мы пешеходы» о</w:t>
      </w:r>
      <w:r w:rsidR="00A652F2" w:rsidRPr="00E019B0">
        <w:rPr>
          <w:color w:val="000000" w:themeColor="text1"/>
          <w:sz w:val="27"/>
          <w:szCs w:val="27"/>
        </w:rPr>
        <w:t>собое внимание  уделено</w:t>
      </w:r>
      <w:r w:rsidR="00A652F2" w:rsidRPr="00E019B0">
        <w:rPr>
          <w:rFonts w:eastAsia="Calibri"/>
          <w:color w:val="000000" w:themeColor="text1"/>
          <w:sz w:val="27"/>
          <w:szCs w:val="27"/>
        </w:rPr>
        <w:t xml:space="preserve">  разъяснительной работе по использованию светоотражающих элементов (</w:t>
      </w:r>
      <w:proofErr w:type="spellStart"/>
      <w:r w:rsidR="00A652F2" w:rsidRPr="00E019B0">
        <w:rPr>
          <w:rFonts w:eastAsia="Calibri"/>
          <w:color w:val="000000" w:themeColor="text1"/>
          <w:sz w:val="27"/>
          <w:szCs w:val="27"/>
        </w:rPr>
        <w:t>фликеров</w:t>
      </w:r>
      <w:proofErr w:type="spellEnd"/>
      <w:r w:rsidR="00A652F2" w:rsidRPr="00E019B0">
        <w:rPr>
          <w:rFonts w:eastAsia="Calibri"/>
          <w:color w:val="000000" w:themeColor="text1"/>
          <w:sz w:val="27"/>
          <w:szCs w:val="27"/>
        </w:rPr>
        <w:t>)  на одежде обучающихся.</w:t>
      </w:r>
    </w:p>
    <w:p w:rsidR="008C3DC6" w:rsidRPr="00E019B0" w:rsidRDefault="008C3DC6" w:rsidP="008C3DC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proofErr w:type="gramStart"/>
      <w:r w:rsidRPr="00E019B0">
        <w:rPr>
          <w:rFonts w:ascii="Times New Roman" w:eastAsia="Times New Roman" w:hAnsi="Times New Roman" w:cs="Times New Roman"/>
          <w:color w:val="000000"/>
          <w:sz w:val="27"/>
          <w:szCs w:val="27"/>
        </w:rPr>
        <w:t>С 1 июля 2015 года вступает в силу Постановление Правительства N 907 от 6 сентября 2014 года «О внесении изменений в Правила дорожного движения, утвержденные Постановлением Совета Министров - Правительства Российской Федерации от 23 октября 1993 г. N 1090» и Постановление Правительства N 1197 от 14 ноября 2014 года «О внесении изменений в Правила дорожного движения Российской Федерации</w:t>
      </w:r>
      <w:r w:rsidRPr="00E019B0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».</w:t>
      </w:r>
      <w:proofErr w:type="gramEnd"/>
    </w:p>
    <w:p w:rsidR="00C124D2" w:rsidRPr="00E019B0" w:rsidRDefault="008C3DC6" w:rsidP="00C124D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019B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Согласно Правилам, в тёмное время суток в населённых пунктах рекомендуется носить предметы со </w:t>
      </w:r>
      <w:proofErr w:type="spellStart"/>
      <w:r w:rsidRPr="00E019B0">
        <w:rPr>
          <w:rFonts w:ascii="Times New Roman" w:eastAsia="Times New Roman" w:hAnsi="Times New Roman" w:cs="Times New Roman"/>
          <w:color w:val="000000"/>
          <w:sz w:val="27"/>
          <w:szCs w:val="27"/>
        </w:rPr>
        <w:t>световозвращающими</w:t>
      </w:r>
      <w:proofErr w:type="spellEnd"/>
      <w:r w:rsidRPr="00E019B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элементами и обеспечивать видимость этих предметов для водителей транспортных средств. Вне населённых пунктов ношение </w:t>
      </w:r>
      <w:proofErr w:type="spellStart"/>
      <w:r w:rsidR="00E07195" w:rsidRPr="00E019B0">
        <w:rPr>
          <w:rFonts w:ascii="Times New Roman" w:eastAsia="Times New Roman" w:hAnsi="Times New Roman" w:cs="Times New Roman"/>
          <w:color w:val="000000"/>
          <w:sz w:val="27"/>
          <w:szCs w:val="27"/>
        </w:rPr>
        <w:t>световозвращающих</w:t>
      </w:r>
      <w:proofErr w:type="spellEnd"/>
      <w:r w:rsidR="00E07195" w:rsidRPr="00E019B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элементов</w:t>
      </w:r>
      <w:r w:rsidRPr="00E019B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обязательно. </w:t>
      </w:r>
    </w:p>
    <w:p w:rsidR="00C124D2" w:rsidRPr="00E019B0" w:rsidRDefault="00C124D2" w:rsidP="00C124D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19B0">
        <w:rPr>
          <w:rFonts w:ascii="Times New Roman" w:hAnsi="Times New Roman" w:cs="Times New Roman"/>
          <w:sz w:val="27"/>
          <w:szCs w:val="27"/>
        </w:rPr>
        <w:t>Практическая значимость модуля состоит в том, что он может стать для  педагогов дополнительного образования востребованным методическим материалом по организации профилактической работы по предупреждению детского дорожно-транспортного травматизма.</w:t>
      </w:r>
    </w:p>
    <w:p w:rsidR="00E07195" w:rsidRPr="00E019B0" w:rsidRDefault="00E07195" w:rsidP="00E071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19B0">
        <w:rPr>
          <w:rFonts w:ascii="Times New Roman" w:hAnsi="Times New Roman" w:cs="Times New Roman"/>
          <w:b/>
          <w:bCs/>
          <w:sz w:val="27"/>
          <w:szCs w:val="27"/>
        </w:rPr>
        <w:t>Методическое сопровождение программы</w:t>
      </w:r>
    </w:p>
    <w:p w:rsidR="00E07195" w:rsidRPr="00E019B0" w:rsidRDefault="00E07195" w:rsidP="00E07195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E07195" w:rsidRPr="00E019B0" w:rsidRDefault="00E07195" w:rsidP="00E07195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Материал для бесед, лекций по темам модуля.</w:t>
      </w:r>
    </w:p>
    <w:p w:rsidR="00E07195" w:rsidRPr="00E019B0" w:rsidRDefault="00E07195" w:rsidP="00E07195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Конспекты занятий по темам модуля.</w:t>
      </w:r>
    </w:p>
    <w:p w:rsidR="00E07195" w:rsidRPr="00E019B0" w:rsidRDefault="00E07195" w:rsidP="00E07195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Компьютерные презентации к темам.</w:t>
      </w:r>
    </w:p>
    <w:p w:rsidR="00E07195" w:rsidRPr="00E019B0" w:rsidRDefault="00E07195" w:rsidP="00E07195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Тесты и ответы к ним.</w:t>
      </w:r>
    </w:p>
    <w:p w:rsidR="00E07195" w:rsidRDefault="00E07195" w:rsidP="00E07195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E019B0" w:rsidRPr="00E019B0" w:rsidRDefault="00E019B0" w:rsidP="00E07195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E07195" w:rsidRPr="00E019B0" w:rsidRDefault="00E07195" w:rsidP="00E0719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19B0">
        <w:rPr>
          <w:rFonts w:ascii="Times New Roman" w:hAnsi="Times New Roman" w:cs="Times New Roman"/>
          <w:b/>
          <w:bCs/>
          <w:sz w:val="27"/>
          <w:szCs w:val="27"/>
        </w:rPr>
        <w:lastRenderedPageBreak/>
        <w:t>Документы и материалы, с учётом которых составлен модуль:</w:t>
      </w:r>
    </w:p>
    <w:p w:rsidR="00E07195" w:rsidRPr="00E019B0" w:rsidRDefault="00E07195" w:rsidP="00E07195">
      <w:pPr>
        <w:pStyle w:val="aa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Конституция Российской Федерации</w:t>
      </w:r>
    </w:p>
    <w:p w:rsidR="00E07195" w:rsidRPr="00E019B0" w:rsidRDefault="00E07195" w:rsidP="00E07195">
      <w:pPr>
        <w:pStyle w:val="aa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 xml:space="preserve"> Закон Российской Федерации «Об образовании»</w:t>
      </w:r>
    </w:p>
    <w:p w:rsidR="00E07195" w:rsidRPr="00E019B0" w:rsidRDefault="00E07195" w:rsidP="00E07195">
      <w:pPr>
        <w:pStyle w:val="aa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Правила дорожного движения РФ (последняя редакция)</w:t>
      </w:r>
    </w:p>
    <w:p w:rsidR="00E07195" w:rsidRPr="00E019B0" w:rsidRDefault="00E07195" w:rsidP="00E07195">
      <w:pPr>
        <w:pStyle w:val="aa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color w:val="000000"/>
          <w:sz w:val="27"/>
          <w:szCs w:val="27"/>
        </w:rPr>
        <w:t>Федеральная целевая программа "Повышение безопасности дорожного движения в 2013 - 2020 годах"</w:t>
      </w:r>
    </w:p>
    <w:p w:rsidR="00E07195" w:rsidRPr="00E019B0" w:rsidRDefault="00E07195" w:rsidP="00E07195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eastAsia="Calibri" w:hAnsi="Times New Roman" w:cs="Times New Roman"/>
          <w:snapToGrid w:val="0"/>
          <w:sz w:val="27"/>
          <w:szCs w:val="27"/>
        </w:rPr>
        <w:t>Федеральный закон «О безопасности дорожного движения» от 10.12.95, №196-ФЗ (ред. 14.10.2014 г.)</w:t>
      </w:r>
    </w:p>
    <w:p w:rsidR="00E07195" w:rsidRPr="00E019B0" w:rsidRDefault="00E07195" w:rsidP="00E07195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eastAsia="Calibri" w:hAnsi="Times New Roman" w:cs="Times New Roman"/>
          <w:snapToGrid w:val="0"/>
          <w:sz w:val="27"/>
          <w:szCs w:val="27"/>
        </w:rPr>
        <w:t>Указ Президента РТ № УП – 1115 от 06.12.2014 г. «О мерах по обеспечению безопасности дорожного движения РТ»</w:t>
      </w:r>
    </w:p>
    <w:p w:rsidR="00E07195" w:rsidRPr="00E019B0" w:rsidRDefault="00E07195" w:rsidP="00E07195">
      <w:pPr>
        <w:pStyle w:val="aa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C124D2" w:rsidRPr="00E019B0" w:rsidRDefault="00C124D2" w:rsidP="00C124D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C8484F" w:rsidRPr="00E019B0" w:rsidRDefault="00E07195" w:rsidP="004162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7"/>
          <w:szCs w:val="27"/>
        </w:rPr>
      </w:pPr>
      <w:r w:rsidRPr="00E019B0">
        <w:rPr>
          <w:rFonts w:ascii="Times New Roman" w:hAnsi="Times New Roman" w:cs="Times New Roman"/>
          <w:sz w:val="27"/>
          <w:szCs w:val="27"/>
        </w:rPr>
        <w:t xml:space="preserve">Прогнозируемый </w:t>
      </w:r>
      <w:r w:rsidR="00C8484F" w:rsidRPr="00E019B0">
        <w:rPr>
          <w:rFonts w:ascii="Times New Roman" w:hAnsi="Times New Roman" w:cs="Times New Roman"/>
          <w:sz w:val="27"/>
          <w:szCs w:val="27"/>
        </w:rPr>
        <w:t>результат:</w:t>
      </w:r>
    </w:p>
    <w:p w:rsidR="00270031" w:rsidRPr="00E019B0" w:rsidRDefault="00270031" w:rsidP="0041627F">
      <w:pPr>
        <w:pStyle w:val="a9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E019B0">
        <w:rPr>
          <w:color w:val="000000"/>
          <w:sz w:val="27"/>
          <w:szCs w:val="27"/>
        </w:rPr>
        <w:t xml:space="preserve">повышение правовой культуры </w:t>
      </w:r>
      <w:r w:rsidR="0041627F" w:rsidRPr="00E019B0">
        <w:rPr>
          <w:color w:val="000000"/>
          <w:sz w:val="27"/>
          <w:szCs w:val="27"/>
        </w:rPr>
        <w:t xml:space="preserve">юных </w:t>
      </w:r>
      <w:r w:rsidRPr="00E019B0">
        <w:rPr>
          <w:color w:val="000000"/>
          <w:sz w:val="27"/>
          <w:szCs w:val="27"/>
        </w:rPr>
        <w:t>участников дорожного движения</w:t>
      </w:r>
    </w:p>
    <w:p w:rsidR="00270031" w:rsidRPr="00E019B0" w:rsidRDefault="00270031" w:rsidP="0041627F">
      <w:pPr>
        <w:pStyle w:val="a9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E019B0">
        <w:rPr>
          <w:color w:val="000000"/>
          <w:sz w:val="27"/>
          <w:szCs w:val="27"/>
        </w:rPr>
        <w:t>предотвращение детского дорожно-транспортного травматизма</w:t>
      </w:r>
    </w:p>
    <w:p w:rsidR="00B93D51" w:rsidRPr="00E019B0" w:rsidRDefault="00B93D51" w:rsidP="0041627F">
      <w:pPr>
        <w:pStyle w:val="a7"/>
        <w:rPr>
          <w:sz w:val="27"/>
          <w:szCs w:val="27"/>
        </w:rPr>
      </w:pPr>
    </w:p>
    <w:p w:rsidR="00C124D2" w:rsidRPr="00E019B0" w:rsidRDefault="00C124D2" w:rsidP="00C124D2">
      <w:pPr>
        <w:pStyle w:val="a7"/>
        <w:rPr>
          <w:sz w:val="27"/>
          <w:szCs w:val="27"/>
        </w:rPr>
      </w:pPr>
    </w:p>
    <w:p w:rsidR="00AE4A07" w:rsidRPr="00E019B0" w:rsidRDefault="00202697" w:rsidP="0041627F">
      <w:pPr>
        <w:pStyle w:val="aa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B0">
        <w:rPr>
          <w:rFonts w:ascii="Times New Roman" w:hAnsi="Times New Roman" w:cs="Times New Roman"/>
          <w:b/>
          <w:sz w:val="27"/>
          <w:szCs w:val="27"/>
        </w:rPr>
        <w:t>УЧЕБНО-ТЕМАТИЧЕСКИЙ ПЛАН</w:t>
      </w:r>
    </w:p>
    <w:p w:rsidR="00AE4A07" w:rsidRPr="00E019B0" w:rsidRDefault="00AE4A07" w:rsidP="0041627F">
      <w:pPr>
        <w:pStyle w:val="aa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jc w:val="center"/>
        <w:tblInd w:w="-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5600"/>
        <w:gridCol w:w="1696"/>
        <w:gridCol w:w="1696"/>
      </w:tblGrid>
      <w:tr w:rsidR="008F685E" w:rsidRPr="00E019B0" w:rsidTr="002E5A5F">
        <w:trPr>
          <w:jc w:val="center"/>
        </w:trPr>
        <w:tc>
          <w:tcPr>
            <w:tcW w:w="1062" w:type="dxa"/>
            <w:vMerge w:val="restart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5600" w:type="dxa"/>
            <w:vMerge w:val="restart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темы</w:t>
            </w:r>
          </w:p>
        </w:tc>
        <w:tc>
          <w:tcPr>
            <w:tcW w:w="3392" w:type="dxa"/>
            <w:gridSpan w:val="2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b/>
                <w:sz w:val="27"/>
                <w:szCs w:val="27"/>
              </w:rPr>
              <w:t>Часы</w:t>
            </w:r>
          </w:p>
        </w:tc>
      </w:tr>
      <w:tr w:rsidR="008F685E" w:rsidRPr="00E019B0" w:rsidTr="009825DB">
        <w:trPr>
          <w:jc w:val="center"/>
        </w:trPr>
        <w:tc>
          <w:tcPr>
            <w:tcW w:w="1062" w:type="dxa"/>
            <w:vMerge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600" w:type="dxa"/>
            <w:vMerge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b/>
                <w:sz w:val="27"/>
                <w:szCs w:val="27"/>
              </w:rPr>
              <w:t>теория</w:t>
            </w: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b/>
                <w:sz w:val="27"/>
                <w:szCs w:val="27"/>
              </w:rPr>
              <w:t>практика</w:t>
            </w:r>
          </w:p>
        </w:tc>
      </w:tr>
      <w:tr w:rsidR="008F685E" w:rsidRPr="00E019B0" w:rsidTr="009825DB">
        <w:trPr>
          <w:jc w:val="center"/>
        </w:trPr>
        <w:tc>
          <w:tcPr>
            <w:tcW w:w="1062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600" w:type="dxa"/>
          </w:tcPr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 xml:space="preserve">Введение. Основные понятия и термины. </w:t>
            </w:r>
          </w:p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F685E" w:rsidRPr="00E019B0" w:rsidTr="009825DB">
        <w:trPr>
          <w:jc w:val="center"/>
        </w:trPr>
        <w:tc>
          <w:tcPr>
            <w:tcW w:w="1062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00" w:type="dxa"/>
          </w:tcPr>
          <w:p w:rsidR="008F685E" w:rsidRPr="00E019B0" w:rsidRDefault="00E07195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 xml:space="preserve">Мы </w:t>
            </w:r>
            <w:r w:rsidR="008F685E" w:rsidRPr="00E019B0">
              <w:rPr>
                <w:rFonts w:ascii="Times New Roman" w:hAnsi="Times New Roman" w:cs="Times New Roman"/>
                <w:sz w:val="27"/>
                <w:szCs w:val="27"/>
              </w:rPr>
              <w:t xml:space="preserve"> пешеходы.</w:t>
            </w:r>
          </w:p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F685E" w:rsidRPr="00E019B0" w:rsidTr="009825DB">
        <w:trPr>
          <w:jc w:val="center"/>
        </w:trPr>
        <w:tc>
          <w:tcPr>
            <w:tcW w:w="1062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00" w:type="dxa"/>
          </w:tcPr>
          <w:p w:rsidR="008F685E" w:rsidRPr="00E019B0" w:rsidRDefault="00E07195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 xml:space="preserve">Мы </w:t>
            </w:r>
            <w:r w:rsidR="008F685E" w:rsidRPr="00E019B0">
              <w:rPr>
                <w:rFonts w:ascii="Times New Roman" w:hAnsi="Times New Roman" w:cs="Times New Roman"/>
                <w:sz w:val="27"/>
                <w:szCs w:val="27"/>
              </w:rPr>
              <w:t xml:space="preserve"> пассажиры.</w:t>
            </w:r>
          </w:p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F685E" w:rsidRPr="00E019B0" w:rsidTr="009825DB">
        <w:trPr>
          <w:jc w:val="center"/>
        </w:trPr>
        <w:tc>
          <w:tcPr>
            <w:tcW w:w="1062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600" w:type="dxa"/>
          </w:tcPr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Безопасность движения на велосипедах</w:t>
            </w:r>
            <w:r w:rsidR="005E257B" w:rsidRPr="00E019B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F685E" w:rsidRPr="00E019B0" w:rsidTr="009825DB">
        <w:trPr>
          <w:jc w:val="center"/>
        </w:trPr>
        <w:tc>
          <w:tcPr>
            <w:tcW w:w="1062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600" w:type="dxa"/>
          </w:tcPr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Сигналы светофора.</w:t>
            </w:r>
          </w:p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F685E" w:rsidRPr="00E019B0" w:rsidTr="009825DB">
        <w:trPr>
          <w:jc w:val="center"/>
        </w:trPr>
        <w:tc>
          <w:tcPr>
            <w:tcW w:w="1062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600" w:type="dxa"/>
          </w:tcPr>
          <w:p w:rsidR="008F685E" w:rsidRPr="00E019B0" w:rsidRDefault="008F685E" w:rsidP="0041627F">
            <w:pPr>
              <w:pStyle w:val="2"/>
              <w:rPr>
                <w:sz w:val="27"/>
                <w:szCs w:val="27"/>
              </w:rPr>
            </w:pPr>
            <w:r w:rsidRPr="00E019B0">
              <w:rPr>
                <w:sz w:val="27"/>
                <w:szCs w:val="27"/>
              </w:rPr>
              <w:t>Зачетный урок.</w:t>
            </w:r>
          </w:p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6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8F685E" w:rsidRPr="00E019B0" w:rsidTr="00733566">
        <w:trPr>
          <w:jc w:val="center"/>
        </w:trPr>
        <w:tc>
          <w:tcPr>
            <w:tcW w:w="1062" w:type="dxa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00" w:type="dxa"/>
          </w:tcPr>
          <w:p w:rsidR="008F685E" w:rsidRPr="00E019B0" w:rsidRDefault="008F685E" w:rsidP="0041627F">
            <w:pPr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3392" w:type="dxa"/>
            <w:gridSpan w:val="2"/>
          </w:tcPr>
          <w:p w:rsidR="008F685E" w:rsidRPr="00E019B0" w:rsidRDefault="008F685E" w:rsidP="00416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B0">
              <w:rPr>
                <w:rFonts w:ascii="Times New Roman" w:hAnsi="Times New Roman" w:cs="Times New Roman"/>
                <w:b/>
                <w:sz w:val="27"/>
                <w:szCs w:val="27"/>
              </w:rPr>
              <w:t>6</w:t>
            </w:r>
          </w:p>
        </w:tc>
      </w:tr>
    </w:tbl>
    <w:p w:rsidR="00E07195" w:rsidRPr="00E019B0" w:rsidRDefault="00E07195" w:rsidP="0041627F">
      <w:pPr>
        <w:pStyle w:val="aa"/>
        <w:spacing w:after="0" w:line="240" w:lineRule="auto"/>
        <w:ind w:left="1080"/>
        <w:rPr>
          <w:rFonts w:ascii="Times New Roman" w:hAnsi="Times New Roman" w:cs="Times New Roman"/>
          <w:b/>
          <w:sz w:val="27"/>
          <w:szCs w:val="27"/>
        </w:rPr>
      </w:pPr>
    </w:p>
    <w:p w:rsidR="00E07195" w:rsidRPr="00E019B0" w:rsidRDefault="00E07195" w:rsidP="0041627F">
      <w:pPr>
        <w:pStyle w:val="aa"/>
        <w:spacing w:after="0" w:line="240" w:lineRule="auto"/>
        <w:ind w:left="1080"/>
        <w:rPr>
          <w:rFonts w:ascii="Times New Roman" w:hAnsi="Times New Roman" w:cs="Times New Roman"/>
          <w:b/>
          <w:sz w:val="27"/>
          <w:szCs w:val="27"/>
        </w:rPr>
      </w:pPr>
    </w:p>
    <w:p w:rsidR="00202697" w:rsidRPr="00E019B0" w:rsidRDefault="00202697" w:rsidP="0041627F">
      <w:pPr>
        <w:pStyle w:val="aa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B0">
        <w:rPr>
          <w:rFonts w:ascii="Times New Roman" w:hAnsi="Times New Roman" w:cs="Times New Roman"/>
          <w:b/>
          <w:sz w:val="27"/>
          <w:szCs w:val="27"/>
        </w:rPr>
        <w:t>СОДЕРЖАНИЕ ПРОГРАММЫ</w:t>
      </w:r>
    </w:p>
    <w:p w:rsidR="00CB096E" w:rsidRPr="00E019B0" w:rsidRDefault="00CB096E" w:rsidP="0041627F">
      <w:pPr>
        <w:pStyle w:val="11"/>
        <w:numPr>
          <w:ilvl w:val="0"/>
          <w:numId w:val="20"/>
        </w:numPr>
        <w:shd w:val="clear" w:color="auto" w:fill="FFFFFF"/>
        <w:jc w:val="both"/>
        <w:rPr>
          <w:b/>
          <w:sz w:val="27"/>
          <w:szCs w:val="27"/>
        </w:rPr>
      </w:pPr>
      <w:r w:rsidRPr="00E019B0">
        <w:rPr>
          <w:b/>
          <w:sz w:val="27"/>
          <w:szCs w:val="27"/>
        </w:rPr>
        <w:t>Основные термины и понятия (1 час)</w:t>
      </w:r>
    </w:p>
    <w:p w:rsidR="00CB096E" w:rsidRPr="00E019B0" w:rsidRDefault="00547020" w:rsidP="0041627F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  <w:proofErr w:type="gramStart"/>
      <w:r w:rsidRPr="00E019B0">
        <w:rPr>
          <w:sz w:val="27"/>
          <w:szCs w:val="27"/>
        </w:rPr>
        <w:t xml:space="preserve">«Участники дорожного движения», </w:t>
      </w:r>
      <w:r w:rsidR="00CB096E" w:rsidRPr="00E019B0">
        <w:rPr>
          <w:sz w:val="27"/>
          <w:szCs w:val="27"/>
        </w:rPr>
        <w:t xml:space="preserve">«Велосипед», «Водитель», «Пешеход», «Регулировщик», </w:t>
      </w:r>
      <w:r w:rsidR="00C037EF" w:rsidRPr="00E019B0">
        <w:rPr>
          <w:sz w:val="27"/>
          <w:szCs w:val="27"/>
        </w:rPr>
        <w:t xml:space="preserve">«Пассажир», </w:t>
      </w:r>
      <w:r w:rsidR="00CB096E" w:rsidRPr="00E019B0">
        <w:rPr>
          <w:sz w:val="27"/>
          <w:szCs w:val="27"/>
        </w:rPr>
        <w:t>«Транспортное средство», «Дорога», «Обочина», «Тротуар», «Полоса движения», «Проезжая часть», «Разделительная полоса», «Перекрёсток», «Пешеходный переход».</w:t>
      </w:r>
      <w:proofErr w:type="gramEnd"/>
    </w:p>
    <w:p w:rsidR="00547020" w:rsidRPr="00E019B0" w:rsidRDefault="00547020" w:rsidP="0041627F">
      <w:pPr>
        <w:pStyle w:val="11"/>
        <w:shd w:val="clear" w:color="auto" w:fill="FFFFFF"/>
        <w:ind w:left="720"/>
        <w:jc w:val="both"/>
        <w:rPr>
          <w:b/>
          <w:sz w:val="27"/>
          <w:szCs w:val="27"/>
        </w:rPr>
      </w:pPr>
    </w:p>
    <w:p w:rsidR="00601DC7" w:rsidRPr="00E019B0" w:rsidRDefault="00E07195" w:rsidP="0041627F">
      <w:pPr>
        <w:pStyle w:val="11"/>
        <w:numPr>
          <w:ilvl w:val="0"/>
          <w:numId w:val="20"/>
        </w:numPr>
        <w:shd w:val="clear" w:color="auto" w:fill="FFFFFF"/>
        <w:jc w:val="both"/>
        <w:rPr>
          <w:b/>
          <w:sz w:val="27"/>
          <w:szCs w:val="27"/>
        </w:rPr>
      </w:pPr>
      <w:r w:rsidRPr="00E019B0">
        <w:rPr>
          <w:b/>
          <w:sz w:val="27"/>
          <w:szCs w:val="27"/>
        </w:rPr>
        <w:t xml:space="preserve">Мы </w:t>
      </w:r>
      <w:r w:rsidR="00B109FF" w:rsidRPr="00E019B0">
        <w:rPr>
          <w:b/>
          <w:sz w:val="27"/>
          <w:szCs w:val="27"/>
        </w:rPr>
        <w:t>пешеходы</w:t>
      </w:r>
      <w:r w:rsidR="00601DC7" w:rsidRPr="00E019B0">
        <w:rPr>
          <w:b/>
          <w:sz w:val="27"/>
          <w:szCs w:val="27"/>
        </w:rPr>
        <w:t xml:space="preserve"> (1 час)</w:t>
      </w:r>
    </w:p>
    <w:p w:rsidR="00CB096E" w:rsidRPr="00E019B0" w:rsidRDefault="00601DC7" w:rsidP="0041627F">
      <w:pPr>
        <w:pStyle w:val="11"/>
        <w:shd w:val="clear" w:color="auto" w:fill="FFFFFF"/>
        <w:ind w:left="709"/>
        <w:jc w:val="both"/>
        <w:rPr>
          <w:color w:val="FF0000"/>
          <w:sz w:val="27"/>
          <w:szCs w:val="27"/>
        </w:rPr>
      </w:pPr>
      <w:r w:rsidRPr="00E019B0">
        <w:rPr>
          <w:sz w:val="27"/>
          <w:szCs w:val="27"/>
        </w:rPr>
        <w:t xml:space="preserve">Где и как могут двигаться пешеходы. </w:t>
      </w:r>
      <w:r w:rsidR="00CB096E" w:rsidRPr="00E019B0">
        <w:rPr>
          <w:sz w:val="27"/>
          <w:szCs w:val="27"/>
        </w:rPr>
        <w:t xml:space="preserve">Обязанности при движении в установленных местах. Места, где разрешается переходить проезжую часть. </w:t>
      </w:r>
      <w:r w:rsidR="00CB096E" w:rsidRPr="00E019B0">
        <w:rPr>
          <w:sz w:val="27"/>
          <w:szCs w:val="27"/>
        </w:rPr>
        <w:lastRenderedPageBreak/>
        <w:t>Правила перехода в установленных местах. Что запрещается пешеходам.</w:t>
      </w:r>
      <w:r w:rsidR="003B6E84" w:rsidRPr="00E019B0">
        <w:rPr>
          <w:sz w:val="27"/>
          <w:szCs w:val="27"/>
        </w:rPr>
        <w:t xml:space="preserve"> Разработка безопасного маршрута «Дом</w:t>
      </w:r>
      <w:r w:rsidR="00242E49" w:rsidRPr="00E019B0">
        <w:rPr>
          <w:sz w:val="27"/>
          <w:szCs w:val="27"/>
        </w:rPr>
        <w:t xml:space="preserve"> </w:t>
      </w:r>
      <w:r w:rsidR="003B6E84" w:rsidRPr="00E019B0">
        <w:rPr>
          <w:sz w:val="27"/>
          <w:szCs w:val="27"/>
        </w:rPr>
        <w:t>- УД</w:t>
      </w:r>
      <w:proofErr w:type="gramStart"/>
      <w:r w:rsidR="003B6E84" w:rsidRPr="00E019B0">
        <w:rPr>
          <w:sz w:val="27"/>
          <w:szCs w:val="27"/>
        </w:rPr>
        <w:t>О-</w:t>
      </w:r>
      <w:proofErr w:type="gramEnd"/>
      <w:r w:rsidR="003B6E84" w:rsidRPr="00E019B0">
        <w:rPr>
          <w:sz w:val="27"/>
          <w:szCs w:val="27"/>
        </w:rPr>
        <w:t xml:space="preserve"> дом».</w:t>
      </w:r>
      <w:r w:rsidR="00242E49" w:rsidRPr="00E019B0">
        <w:rPr>
          <w:sz w:val="27"/>
          <w:szCs w:val="27"/>
        </w:rPr>
        <w:t xml:space="preserve"> Использование </w:t>
      </w:r>
      <w:proofErr w:type="spellStart"/>
      <w:r w:rsidR="00242E49" w:rsidRPr="00E019B0">
        <w:rPr>
          <w:sz w:val="27"/>
          <w:szCs w:val="27"/>
        </w:rPr>
        <w:t>световозвращающих</w:t>
      </w:r>
      <w:proofErr w:type="spellEnd"/>
      <w:r w:rsidR="00242E49" w:rsidRPr="00E019B0">
        <w:rPr>
          <w:sz w:val="27"/>
          <w:szCs w:val="27"/>
        </w:rPr>
        <w:t xml:space="preserve"> элементов</w:t>
      </w:r>
      <w:r w:rsidR="001A39A2" w:rsidRPr="00E019B0">
        <w:rPr>
          <w:sz w:val="27"/>
          <w:szCs w:val="27"/>
        </w:rPr>
        <w:t xml:space="preserve"> пешеходами.</w:t>
      </w:r>
    </w:p>
    <w:p w:rsidR="00601DC7" w:rsidRPr="00E019B0" w:rsidRDefault="00601DC7" w:rsidP="0041627F">
      <w:pPr>
        <w:pStyle w:val="11"/>
        <w:shd w:val="clear" w:color="auto" w:fill="FFFFFF"/>
        <w:ind w:left="720"/>
        <w:jc w:val="both"/>
        <w:rPr>
          <w:color w:val="FF0000"/>
          <w:sz w:val="27"/>
          <w:szCs w:val="27"/>
        </w:rPr>
      </w:pPr>
    </w:p>
    <w:p w:rsidR="00601DC7" w:rsidRPr="00E019B0" w:rsidRDefault="00FF618E" w:rsidP="0041627F">
      <w:pPr>
        <w:pStyle w:val="11"/>
        <w:numPr>
          <w:ilvl w:val="0"/>
          <w:numId w:val="20"/>
        </w:numPr>
        <w:shd w:val="clear" w:color="auto" w:fill="FFFFFF"/>
        <w:jc w:val="both"/>
        <w:rPr>
          <w:b/>
          <w:sz w:val="27"/>
          <w:szCs w:val="27"/>
        </w:rPr>
      </w:pPr>
      <w:r w:rsidRPr="00E019B0">
        <w:rPr>
          <w:b/>
          <w:sz w:val="27"/>
          <w:szCs w:val="27"/>
        </w:rPr>
        <w:t>Мы</w:t>
      </w:r>
      <w:r w:rsidR="00E07195" w:rsidRPr="00E019B0">
        <w:rPr>
          <w:b/>
          <w:sz w:val="27"/>
          <w:szCs w:val="27"/>
        </w:rPr>
        <w:t xml:space="preserve"> </w:t>
      </w:r>
      <w:r w:rsidRPr="00E019B0">
        <w:rPr>
          <w:b/>
          <w:sz w:val="27"/>
          <w:szCs w:val="27"/>
        </w:rPr>
        <w:t>пассажиры</w:t>
      </w:r>
      <w:r w:rsidR="00601DC7" w:rsidRPr="00E019B0">
        <w:rPr>
          <w:b/>
          <w:sz w:val="27"/>
          <w:szCs w:val="27"/>
        </w:rPr>
        <w:t xml:space="preserve"> (1 час)</w:t>
      </w:r>
    </w:p>
    <w:p w:rsidR="00CB096E" w:rsidRPr="00E019B0" w:rsidRDefault="00CB096E" w:rsidP="0041627F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  <w:r w:rsidRPr="00E019B0">
        <w:rPr>
          <w:sz w:val="27"/>
          <w:szCs w:val="27"/>
        </w:rPr>
        <w:t>Где надо ожидать транспортное средство перед посадкой. Обязанности при посадке. Обязанности во время движения. Обязанности при выходе из транспортного средства. Правила поведения в автобусе, трамвае, легковом и грузовом автомобилях.</w:t>
      </w:r>
    </w:p>
    <w:p w:rsidR="00940F9B" w:rsidRPr="00E019B0" w:rsidRDefault="00940F9B" w:rsidP="0041627F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</w:p>
    <w:p w:rsidR="00CB096E" w:rsidRPr="00E019B0" w:rsidRDefault="00CB096E" w:rsidP="0041627F">
      <w:pPr>
        <w:pStyle w:val="11"/>
        <w:numPr>
          <w:ilvl w:val="0"/>
          <w:numId w:val="20"/>
        </w:numPr>
        <w:shd w:val="clear" w:color="auto" w:fill="FFFFFF"/>
        <w:jc w:val="both"/>
        <w:rPr>
          <w:b/>
          <w:sz w:val="27"/>
          <w:szCs w:val="27"/>
        </w:rPr>
      </w:pPr>
      <w:r w:rsidRPr="00E019B0">
        <w:rPr>
          <w:b/>
          <w:sz w:val="27"/>
          <w:szCs w:val="27"/>
        </w:rPr>
        <w:t>Безопасность движения на велосипедах (1 час)</w:t>
      </w:r>
    </w:p>
    <w:p w:rsidR="009028FC" w:rsidRPr="00E019B0" w:rsidRDefault="009028FC" w:rsidP="0041627F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  <w:r w:rsidRPr="00E019B0">
        <w:rPr>
          <w:sz w:val="27"/>
          <w:szCs w:val="27"/>
        </w:rPr>
        <w:t xml:space="preserve">Велосипед – транспортное средство. Управление велосипедом: требования к водителю. Требования ПДД к движению велосипедов. Требования к техническому состоянию велосипеда, его оборудованию и к экипировке водителя. </w:t>
      </w:r>
    </w:p>
    <w:p w:rsidR="00940F9B" w:rsidRPr="00E019B0" w:rsidRDefault="00940F9B" w:rsidP="0041627F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</w:p>
    <w:p w:rsidR="009028FC" w:rsidRPr="00E019B0" w:rsidRDefault="009028FC" w:rsidP="0041627F">
      <w:pPr>
        <w:pStyle w:val="11"/>
        <w:numPr>
          <w:ilvl w:val="0"/>
          <w:numId w:val="20"/>
        </w:numPr>
        <w:shd w:val="clear" w:color="auto" w:fill="FFFFFF"/>
        <w:jc w:val="both"/>
        <w:rPr>
          <w:b/>
          <w:sz w:val="27"/>
          <w:szCs w:val="27"/>
        </w:rPr>
      </w:pPr>
      <w:r w:rsidRPr="00E019B0">
        <w:rPr>
          <w:b/>
          <w:sz w:val="27"/>
          <w:szCs w:val="27"/>
        </w:rPr>
        <w:t>Сигналы светофора (1 час)</w:t>
      </w:r>
    </w:p>
    <w:p w:rsidR="00547020" w:rsidRPr="00E019B0" w:rsidRDefault="009028FC" w:rsidP="0041627F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  <w:r w:rsidRPr="00E019B0">
        <w:rPr>
          <w:sz w:val="27"/>
          <w:szCs w:val="27"/>
        </w:rPr>
        <w:t xml:space="preserve">Средства регулирования дорожного движения. Виды светофоров. Название, назначение и о чём предупреждает каждый сигнал светофора. Светофоры для пешеходов. </w:t>
      </w:r>
    </w:p>
    <w:p w:rsidR="00940F9B" w:rsidRPr="00E019B0" w:rsidRDefault="00940F9B" w:rsidP="0041627F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</w:p>
    <w:p w:rsidR="009028FC" w:rsidRPr="00E019B0" w:rsidRDefault="009028FC" w:rsidP="0041627F">
      <w:pPr>
        <w:pStyle w:val="11"/>
        <w:numPr>
          <w:ilvl w:val="0"/>
          <w:numId w:val="20"/>
        </w:numPr>
        <w:shd w:val="clear" w:color="auto" w:fill="FFFFFF"/>
        <w:jc w:val="both"/>
        <w:rPr>
          <w:b/>
          <w:sz w:val="27"/>
          <w:szCs w:val="27"/>
        </w:rPr>
      </w:pPr>
      <w:r w:rsidRPr="00E019B0">
        <w:rPr>
          <w:b/>
          <w:sz w:val="27"/>
          <w:szCs w:val="27"/>
        </w:rPr>
        <w:t>Зачетный урок (1 час)</w:t>
      </w:r>
    </w:p>
    <w:p w:rsidR="00E56FA7" w:rsidRPr="00E019B0" w:rsidRDefault="009028FC" w:rsidP="00E019B0">
      <w:pPr>
        <w:pStyle w:val="11"/>
        <w:shd w:val="clear" w:color="auto" w:fill="FFFFFF"/>
        <w:ind w:left="720"/>
        <w:jc w:val="both"/>
        <w:rPr>
          <w:sz w:val="27"/>
          <w:szCs w:val="27"/>
        </w:rPr>
      </w:pPr>
      <w:r w:rsidRPr="00E019B0">
        <w:rPr>
          <w:sz w:val="27"/>
          <w:szCs w:val="27"/>
        </w:rPr>
        <w:t>Тестирование.</w:t>
      </w:r>
    </w:p>
    <w:p w:rsidR="00E07195" w:rsidRPr="00E019B0" w:rsidRDefault="00E07195" w:rsidP="00E07195">
      <w:pPr>
        <w:pStyle w:val="aa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19B0">
        <w:rPr>
          <w:rFonts w:ascii="Times New Roman" w:hAnsi="Times New Roman" w:cs="Times New Roman"/>
          <w:b/>
          <w:bCs/>
          <w:sz w:val="27"/>
          <w:szCs w:val="27"/>
        </w:rPr>
        <w:t>ПРЕДПОЛАГАЕМЫЙ РЕЗУЛЬТАТ</w:t>
      </w:r>
    </w:p>
    <w:p w:rsidR="00E07195" w:rsidRPr="00E019B0" w:rsidRDefault="00E07195" w:rsidP="0041627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9755F" w:rsidRPr="00E019B0" w:rsidRDefault="0089755F" w:rsidP="0041627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19B0">
        <w:rPr>
          <w:rFonts w:ascii="Times New Roman" w:hAnsi="Times New Roman" w:cs="Times New Roman"/>
          <w:b/>
          <w:bCs/>
          <w:sz w:val="27"/>
          <w:szCs w:val="27"/>
        </w:rPr>
        <w:t>Этапы педагогического контроля</w:t>
      </w:r>
    </w:p>
    <w:p w:rsidR="0041627F" w:rsidRPr="00E019B0" w:rsidRDefault="0041627F" w:rsidP="0041627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3119"/>
        <w:gridCol w:w="2375"/>
      </w:tblGrid>
      <w:tr w:rsidR="0089755F" w:rsidRPr="00E019B0" w:rsidTr="00E019B0">
        <w:tc>
          <w:tcPr>
            <w:tcW w:w="3969" w:type="dxa"/>
          </w:tcPr>
          <w:p w:rsidR="0089755F" w:rsidRPr="00E019B0" w:rsidRDefault="0089755F" w:rsidP="0041627F">
            <w:pPr>
              <w:ind w:left="0"/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  <w:r w:rsidRPr="00E019B0">
              <w:rPr>
                <w:rFonts w:cs="Times New Roman"/>
                <w:b/>
                <w:bCs/>
                <w:sz w:val="27"/>
                <w:szCs w:val="27"/>
              </w:rPr>
              <w:t>Знания, умения, навыки</w:t>
            </w:r>
          </w:p>
        </w:tc>
        <w:tc>
          <w:tcPr>
            <w:tcW w:w="3119" w:type="dxa"/>
          </w:tcPr>
          <w:p w:rsidR="0089755F" w:rsidRPr="00E019B0" w:rsidRDefault="0089755F" w:rsidP="0041627F">
            <w:pPr>
              <w:ind w:left="0"/>
              <w:jc w:val="center"/>
              <w:rPr>
                <w:rFonts w:cs="Times New Roman"/>
                <w:b/>
                <w:bCs/>
                <w:sz w:val="27"/>
                <w:szCs w:val="27"/>
              </w:rPr>
            </w:pPr>
            <w:r w:rsidRPr="00E019B0">
              <w:rPr>
                <w:rFonts w:cs="Times New Roman"/>
                <w:b/>
                <w:bCs/>
                <w:sz w:val="27"/>
                <w:szCs w:val="27"/>
              </w:rPr>
              <w:t>Форма диагностики</w:t>
            </w:r>
          </w:p>
        </w:tc>
        <w:tc>
          <w:tcPr>
            <w:tcW w:w="2375" w:type="dxa"/>
          </w:tcPr>
          <w:p w:rsidR="0089755F" w:rsidRPr="00E019B0" w:rsidRDefault="0089755F" w:rsidP="0041627F">
            <w:pPr>
              <w:ind w:left="0"/>
              <w:jc w:val="center"/>
              <w:rPr>
                <w:rFonts w:cs="Times New Roman"/>
                <w:b/>
                <w:bCs/>
                <w:sz w:val="27"/>
                <w:szCs w:val="27"/>
              </w:rPr>
            </w:pPr>
            <w:r w:rsidRPr="00E019B0">
              <w:rPr>
                <w:rFonts w:cs="Times New Roman"/>
                <w:b/>
                <w:bCs/>
                <w:sz w:val="27"/>
                <w:szCs w:val="27"/>
              </w:rPr>
              <w:t>Сроки</w:t>
            </w:r>
          </w:p>
          <w:p w:rsidR="0089755F" w:rsidRPr="00E019B0" w:rsidRDefault="0089755F" w:rsidP="0041627F">
            <w:pPr>
              <w:jc w:val="both"/>
              <w:rPr>
                <w:rFonts w:cs="Times New Roman"/>
                <w:b/>
                <w:bCs/>
                <w:sz w:val="27"/>
                <w:szCs w:val="27"/>
              </w:rPr>
            </w:pPr>
          </w:p>
        </w:tc>
      </w:tr>
      <w:tr w:rsidR="0089755F" w:rsidRPr="00E019B0" w:rsidTr="00E019B0">
        <w:tc>
          <w:tcPr>
            <w:tcW w:w="3969" w:type="dxa"/>
          </w:tcPr>
          <w:p w:rsidR="0089755F" w:rsidRPr="00E019B0" w:rsidRDefault="0041627F" w:rsidP="00E019B0">
            <w:pPr>
              <w:ind w:left="0"/>
              <w:rPr>
                <w:rFonts w:cs="Times New Roman"/>
                <w:bCs/>
                <w:sz w:val="27"/>
                <w:szCs w:val="27"/>
              </w:rPr>
            </w:pPr>
            <w:r w:rsidRPr="00E019B0">
              <w:rPr>
                <w:rFonts w:cs="Times New Roman"/>
                <w:bCs/>
                <w:sz w:val="27"/>
                <w:szCs w:val="27"/>
              </w:rPr>
              <w:t xml:space="preserve">Знание </w:t>
            </w:r>
            <w:r w:rsidR="00E07195" w:rsidRPr="00E019B0">
              <w:rPr>
                <w:rFonts w:cs="Times New Roman"/>
                <w:bCs/>
                <w:sz w:val="27"/>
                <w:szCs w:val="27"/>
              </w:rPr>
              <w:t>П</w:t>
            </w:r>
            <w:r w:rsidRPr="00E019B0">
              <w:rPr>
                <w:rFonts w:cs="Times New Roman"/>
                <w:bCs/>
                <w:sz w:val="27"/>
                <w:szCs w:val="27"/>
              </w:rPr>
              <w:t>равил дорожного движения, правил велосипедистов и пешеходов</w:t>
            </w:r>
          </w:p>
        </w:tc>
        <w:tc>
          <w:tcPr>
            <w:tcW w:w="3119" w:type="dxa"/>
          </w:tcPr>
          <w:p w:rsidR="0089755F" w:rsidRPr="00E019B0" w:rsidRDefault="0041627F" w:rsidP="0041627F">
            <w:pPr>
              <w:ind w:left="0"/>
              <w:jc w:val="center"/>
              <w:rPr>
                <w:rFonts w:cs="Times New Roman"/>
                <w:bCs/>
                <w:sz w:val="27"/>
                <w:szCs w:val="27"/>
              </w:rPr>
            </w:pPr>
            <w:r w:rsidRPr="00E019B0">
              <w:rPr>
                <w:rFonts w:cs="Times New Roman"/>
                <w:bCs/>
                <w:sz w:val="27"/>
                <w:szCs w:val="27"/>
              </w:rPr>
              <w:t>Зачет, тестирование</w:t>
            </w:r>
          </w:p>
        </w:tc>
        <w:tc>
          <w:tcPr>
            <w:tcW w:w="2375" w:type="dxa"/>
          </w:tcPr>
          <w:p w:rsidR="0089755F" w:rsidRPr="00E019B0" w:rsidRDefault="0041627F" w:rsidP="0041627F">
            <w:pPr>
              <w:ind w:left="0"/>
              <w:jc w:val="center"/>
              <w:rPr>
                <w:rFonts w:cs="Times New Roman"/>
                <w:bCs/>
                <w:sz w:val="27"/>
                <w:szCs w:val="27"/>
              </w:rPr>
            </w:pPr>
            <w:r w:rsidRPr="00E019B0">
              <w:rPr>
                <w:rFonts w:cs="Times New Roman"/>
                <w:bCs/>
                <w:sz w:val="27"/>
                <w:szCs w:val="27"/>
              </w:rPr>
              <w:t>По завершению курса обучения</w:t>
            </w:r>
          </w:p>
        </w:tc>
      </w:tr>
    </w:tbl>
    <w:p w:rsidR="00E07195" w:rsidRPr="00E019B0" w:rsidRDefault="0089755F" w:rsidP="00E019B0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 xml:space="preserve">    </w:t>
      </w:r>
    </w:p>
    <w:p w:rsidR="00E07195" w:rsidRPr="00E019B0" w:rsidRDefault="00E07195" w:rsidP="00E0719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B0">
        <w:rPr>
          <w:rFonts w:ascii="Times New Roman" w:hAnsi="Times New Roman" w:cs="Times New Roman"/>
          <w:b/>
          <w:sz w:val="27"/>
          <w:szCs w:val="27"/>
        </w:rPr>
        <w:t>К завершению курса обучения</w:t>
      </w:r>
    </w:p>
    <w:p w:rsidR="00935C39" w:rsidRPr="00E019B0" w:rsidRDefault="00935C39" w:rsidP="00E0719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</w:p>
    <w:p w:rsidR="00E07195" w:rsidRPr="00E019B0" w:rsidRDefault="00E07195" w:rsidP="00E0719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019B0">
        <w:rPr>
          <w:rFonts w:ascii="Times New Roman" w:hAnsi="Times New Roman" w:cs="Times New Roman"/>
          <w:b/>
          <w:sz w:val="27"/>
          <w:szCs w:val="27"/>
        </w:rPr>
        <w:t xml:space="preserve">Учащиеся должны знать: </w:t>
      </w:r>
    </w:p>
    <w:p w:rsidR="00E07195" w:rsidRPr="00E019B0" w:rsidRDefault="00E07195" w:rsidP="00E0719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19B0">
        <w:rPr>
          <w:rFonts w:ascii="Times New Roman" w:hAnsi="Times New Roman" w:cs="Times New Roman"/>
          <w:sz w:val="27"/>
          <w:szCs w:val="27"/>
        </w:rPr>
        <w:t>Требования ПДД для пешеходов.</w:t>
      </w:r>
    </w:p>
    <w:p w:rsidR="00E07195" w:rsidRPr="00E019B0" w:rsidRDefault="00E07195" w:rsidP="00E07195">
      <w:pPr>
        <w:pStyle w:val="a7"/>
        <w:numPr>
          <w:ilvl w:val="0"/>
          <w:numId w:val="23"/>
        </w:numPr>
        <w:rPr>
          <w:sz w:val="27"/>
          <w:szCs w:val="27"/>
        </w:rPr>
      </w:pPr>
      <w:r w:rsidRPr="00E019B0">
        <w:rPr>
          <w:sz w:val="27"/>
          <w:szCs w:val="27"/>
        </w:rPr>
        <w:t>Правила  поведения в маршрутном транспорте, на остановках, при посадке в транспорт и выходе из него, правила перехода дороги.</w:t>
      </w:r>
    </w:p>
    <w:p w:rsidR="00E07195" w:rsidRPr="00E019B0" w:rsidRDefault="00E07195" w:rsidP="00E07195">
      <w:pPr>
        <w:pStyle w:val="a7"/>
        <w:numPr>
          <w:ilvl w:val="0"/>
          <w:numId w:val="23"/>
        </w:numPr>
        <w:rPr>
          <w:sz w:val="27"/>
          <w:szCs w:val="27"/>
        </w:rPr>
      </w:pPr>
      <w:r w:rsidRPr="00E019B0">
        <w:rPr>
          <w:sz w:val="27"/>
          <w:szCs w:val="27"/>
        </w:rPr>
        <w:t xml:space="preserve">Требования к движению велосипедистов. </w:t>
      </w:r>
    </w:p>
    <w:p w:rsidR="00E07195" w:rsidRPr="00E019B0" w:rsidRDefault="00E07195" w:rsidP="00E07195">
      <w:pPr>
        <w:pStyle w:val="a7"/>
        <w:numPr>
          <w:ilvl w:val="0"/>
          <w:numId w:val="23"/>
        </w:numPr>
        <w:rPr>
          <w:sz w:val="27"/>
          <w:szCs w:val="27"/>
        </w:rPr>
      </w:pPr>
      <w:r w:rsidRPr="00E019B0">
        <w:rPr>
          <w:sz w:val="27"/>
          <w:szCs w:val="27"/>
        </w:rPr>
        <w:t>Где можно играть и кататься на роликах и скейтбордах.</w:t>
      </w:r>
    </w:p>
    <w:p w:rsidR="00E07195" w:rsidRPr="00E019B0" w:rsidRDefault="00E07195" w:rsidP="00E07195">
      <w:pPr>
        <w:pStyle w:val="a7"/>
        <w:ind w:left="720"/>
        <w:rPr>
          <w:sz w:val="27"/>
          <w:szCs w:val="27"/>
        </w:rPr>
      </w:pPr>
    </w:p>
    <w:p w:rsidR="00E07195" w:rsidRPr="00E019B0" w:rsidRDefault="00E07195" w:rsidP="00E0719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019B0">
        <w:rPr>
          <w:rFonts w:ascii="Times New Roman" w:hAnsi="Times New Roman" w:cs="Times New Roman"/>
          <w:b/>
          <w:sz w:val="27"/>
          <w:szCs w:val="27"/>
        </w:rPr>
        <w:t xml:space="preserve">Учащиеся должны уметь: </w:t>
      </w:r>
    </w:p>
    <w:p w:rsidR="00E07195" w:rsidRPr="00E019B0" w:rsidRDefault="00E07195" w:rsidP="00E07195">
      <w:pPr>
        <w:pStyle w:val="a7"/>
        <w:numPr>
          <w:ilvl w:val="0"/>
          <w:numId w:val="23"/>
        </w:numPr>
        <w:rPr>
          <w:sz w:val="27"/>
          <w:szCs w:val="27"/>
        </w:rPr>
      </w:pPr>
      <w:r w:rsidRPr="00E019B0">
        <w:rPr>
          <w:sz w:val="27"/>
          <w:szCs w:val="27"/>
        </w:rPr>
        <w:t>Оценивать и анализировать свое поведение в дорожном движении.</w:t>
      </w:r>
    </w:p>
    <w:p w:rsidR="00E07195" w:rsidRPr="00E019B0" w:rsidRDefault="00E07195" w:rsidP="00E07195">
      <w:pPr>
        <w:pStyle w:val="a7"/>
        <w:numPr>
          <w:ilvl w:val="0"/>
          <w:numId w:val="23"/>
        </w:numPr>
        <w:rPr>
          <w:sz w:val="27"/>
          <w:szCs w:val="27"/>
        </w:rPr>
      </w:pPr>
      <w:r w:rsidRPr="00E019B0">
        <w:rPr>
          <w:sz w:val="27"/>
          <w:szCs w:val="27"/>
        </w:rPr>
        <w:t>Применять свои знания ПДД в различных дорожных ситуациях.</w:t>
      </w:r>
    </w:p>
    <w:p w:rsidR="00E07195" w:rsidRPr="00E019B0" w:rsidRDefault="00E07195" w:rsidP="00E07195">
      <w:pPr>
        <w:pStyle w:val="a7"/>
        <w:numPr>
          <w:ilvl w:val="0"/>
          <w:numId w:val="23"/>
        </w:numPr>
        <w:rPr>
          <w:i/>
          <w:sz w:val="27"/>
          <w:szCs w:val="27"/>
        </w:rPr>
      </w:pPr>
      <w:r w:rsidRPr="00E019B0">
        <w:rPr>
          <w:sz w:val="27"/>
          <w:szCs w:val="27"/>
        </w:rPr>
        <w:t>Определять безопасные места для игр, езды на велосипеде, роликах и т.п.</w:t>
      </w:r>
    </w:p>
    <w:p w:rsidR="00E07195" w:rsidRPr="00E019B0" w:rsidRDefault="00E07195" w:rsidP="00E0719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19B0">
        <w:rPr>
          <w:rFonts w:ascii="Times New Roman" w:hAnsi="Times New Roman" w:cs="Times New Roman"/>
          <w:sz w:val="27"/>
          <w:szCs w:val="27"/>
        </w:rPr>
        <w:lastRenderedPageBreak/>
        <w:t>Выполнять правила езды на велосипеде и перевозки людей и грузов.</w:t>
      </w:r>
    </w:p>
    <w:p w:rsidR="00E07195" w:rsidRPr="00E019B0" w:rsidRDefault="00E07195" w:rsidP="00E07195">
      <w:pPr>
        <w:pStyle w:val="a7"/>
        <w:numPr>
          <w:ilvl w:val="0"/>
          <w:numId w:val="23"/>
        </w:numPr>
        <w:rPr>
          <w:sz w:val="27"/>
          <w:szCs w:val="27"/>
        </w:rPr>
      </w:pPr>
      <w:r w:rsidRPr="00E019B0">
        <w:rPr>
          <w:sz w:val="27"/>
          <w:szCs w:val="27"/>
        </w:rPr>
        <w:t xml:space="preserve">Пользоваться </w:t>
      </w:r>
      <w:proofErr w:type="gramStart"/>
      <w:r w:rsidRPr="00E019B0">
        <w:rPr>
          <w:sz w:val="27"/>
          <w:szCs w:val="27"/>
        </w:rPr>
        <w:t>маршрутным</w:t>
      </w:r>
      <w:proofErr w:type="gramEnd"/>
      <w:r w:rsidRPr="00E019B0">
        <w:rPr>
          <w:sz w:val="27"/>
          <w:szCs w:val="27"/>
        </w:rPr>
        <w:t xml:space="preserve"> и другими видами транспорта в качестве пассажира.</w:t>
      </w:r>
    </w:p>
    <w:p w:rsidR="00E07195" w:rsidRPr="00E019B0" w:rsidRDefault="00E07195" w:rsidP="00E019B0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89755F" w:rsidRPr="00E019B0" w:rsidRDefault="0089755F" w:rsidP="0041627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19B0">
        <w:rPr>
          <w:rFonts w:ascii="Times New Roman" w:hAnsi="Times New Roman" w:cs="Times New Roman"/>
          <w:b/>
          <w:bCs/>
          <w:sz w:val="27"/>
          <w:szCs w:val="27"/>
        </w:rPr>
        <w:t>Список используемой литературы</w:t>
      </w:r>
    </w:p>
    <w:p w:rsidR="00E07195" w:rsidRPr="00E019B0" w:rsidRDefault="00E07195" w:rsidP="0041627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9755F" w:rsidRPr="00E019B0" w:rsidRDefault="0089755F" w:rsidP="0041627F">
      <w:pPr>
        <w:pStyle w:val="aa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Федеральные Законы Российской федерации «О безопасности дорожного движения».</w:t>
      </w:r>
    </w:p>
    <w:p w:rsidR="0089755F" w:rsidRPr="00E019B0" w:rsidRDefault="0089755F" w:rsidP="0041627F">
      <w:pPr>
        <w:pStyle w:val="aa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 xml:space="preserve">Сборник инструктивных и методических материалов по итогам Всероссийского конкурса «Безопасное колесо – 2006»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Р.Н.Минниханов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 xml:space="preserve">, И.А.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Халиуллин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>, Казань, НЦ БЖД, 2006 год.</w:t>
      </w:r>
    </w:p>
    <w:p w:rsidR="0089755F" w:rsidRPr="00E019B0" w:rsidRDefault="0089755F" w:rsidP="0041627F">
      <w:pPr>
        <w:pStyle w:val="aa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 xml:space="preserve">Основы безопасности жизни деятельности 5-6 классы.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А.Т.Смирнов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Б.О.Хренников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>, просвещение, Москва, 2008 год.</w:t>
      </w:r>
    </w:p>
    <w:p w:rsidR="0089755F" w:rsidRPr="00E019B0" w:rsidRDefault="0089755F" w:rsidP="0041627F">
      <w:pPr>
        <w:pStyle w:val="aa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Обучение младших школьников правилам безопасного поведения на дороге</w:t>
      </w:r>
      <w:proofErr w:type="gramStart"/>
      <w:r w:rsidR="00FB0F62" w:rsidRPr="00E019B0">
        <w:rPr>
          <w:rFonts w:ascii="Times New Roman" w:hAnsi="Times New Roman" w:cs="Times New Roman"/>
          <w:bCs/>
          <w:sz w:val="27"/>
          <w:szCs w:val="27"/>
        </w:rPr>
        <w:t xml:space="preserve"> /С</w:t>
      </w:r>
      <w:proofErr w:type="gramEnd"/>
      <w:r w:rsidR="00FB0F62" w:rsidRPr="00E019B0">
        <w:rPr>
          <w:rFonts w:ascii="Times New Roman" w:hAnsi="Times New Roman" w:cs="Times New Roman"/>
          <w:bCs/>
          <w:sz w:val="27"/>
          <w:szCs w:val="27"/>
        </w:rPr>
        <w:t xml:space="preserve">ост.: </w:t>
      </w:r>
      <w:proofErr w:type="spellStart"/>
      <w:r w:rsidR="00FB0F62" w:rsidRPr="00E019B0">
        <w:rPr>
          <w:rFonts w:ascii="Times New Roman" w:hAnsi="Times New Roman" w:cs="Times New Roman"/>
          <w:bCs/>
          <w:sz w:val="27"/>
          <w:szCs w:val="27"/>
        </w:rPr>
        <w:t>Р.Ш.Ахмадиева</w:t>
      </w:r>
      <w:proofErr w:type="spellEnd"/>
      <w:r w:rsidR="00FB0F62"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="00FB0F62" w:rsidRPr="00E019B0">
        <w:rPr>
          <w:rFonts w:ascii="Times New Roman" w:hAnsi="Times New Roman" w:cs="Times New Roman"/>
          <w:bCs/>
          <w:sz w:val="27"/>
          <w:szCs w:val="27"/>
        </w:rPr>
        <w:t>С.А.Бикчентаева</w:t>
      </w:r>
      <w:proofErr w:type="spellEnd"/>
      <w:r w:rsidR="00FB0F62"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="00FB0F62" w:rsidRPr="00E019B0">
        <w:rPr>
          <w:rFonts w:ascii="Times New Roman" w:hAnsi="Times New Roman" w:cs="Times New Roman"/>
          <w:bCs/>
          <w:sz w:val="27"/>
          <w:szCs w:val="27"/>
        </w:rPr>
        <w:t>М.Х.Валиев</w:t>
      </w:r>
      <w:proofErr w:type="spellEnd"/>
      <w:r w:rsidR="00FB0F62"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="00FB0F62" w:rsidRPr="00E019B0">
        <w:rPr>
          <w:rFonts w:ascii="Times New Roman" w:hAnsi="Times New Roman" w:cs="Times New Roman"/>
          <w:bCs/>
          <w:sz w:val="27"/>
          <w:szCs w:val="27"/>
        </w:rPr>
        <w:t>Е.Е.Воронина</w:t>
      </w:r>
      <w:proofErr w:type="spellEnd"/>
      <w:r w:rsidR="00FB0F62" w:rsidRPr="00E019B0">
        <w:rPr>
          <w:rFonts w:ascii="Times New Roman" w:hAnsi="Times New Roman" w:cs="Times New Roman"/>
          <w:bCs/>
          <w:sz w:val="27"/>
          <w:szCs w:val="27"/>
        </w:rPr>
        <w:t xml:space="preserve"> и др./ Под общей ред. </w:t>
      </w:r>
      <w:proofErr w:type="spellStart"/>
      <w:r w:rsidR="00FB0F62" w:rsidRPr="00E019B0">
        <w:rPr>
          <w:rFonts w:ascii="Times New Roman" w:hAnsi="Times New Roman" w:cs="Times New Roman"/>
          <w:bCs/>
          <w:sz w:val="27"/>
          <w:szCs w:val="27"/>
        </w:rPr>
        <w:t>Р.Н.Минниханова</w:t>
      </w:r>
      <w:proofErr w:type="spellEnd"/>
      <w:r w:rsidR="00FB0F62"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="00FB0F62" w:rsidRPr="00E019B0">
        <w:rPr>
          <w:rFonts w:ascii="Times New Roman" w:hAnsi="Times New Roman" w:cs="Times New Roman"/>
          <w:bCs/>
          <w:sz w:val="27"/>
          <w:szCs w:val="27"/>
        </w:rPr>
        <w:t>Д.М.Мустафина</w:t>
      </w:r>
      <w:proofErr w:type="spellEnd"/>
      <w:r w:rsidR="00FB0F62" w:rsidRPr="00E019B0">
        <w:rPr>
          <w:rFonts w:ascii="Times New Roman" w:hAnsi="Times New Roman" w:cs="Times New Roman"/>
          <w:bCs/>
          <w:sz w:val="27"/>
          <w:szCs w:val="27"/>
        </w:rPr>
        <w:t>. – Казань: ГУ «НЦ БЖД», 2009 г.</w:t>
      </w:r>
    </w:p>
    <w:p w:rsidR="008C3C3C" w:rsidRPr="00E019B0" w:rsidRDefault="008C3C3C" w:rsidP="0041627F">
      <w:pPr>
        <w:pStyle w:val="aa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 xml:space="preserve">Обучение школьников правилам безопасного поведения на дороге (5-9 классы): Учебно-методическое пособие /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Р.Ш.Ахмадиева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С.А.Бикчентаева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Д.Д.Забиров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Е.Е.Воронина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 xml:space="preserve"> и др./ Под общей ред.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Р.Н.Минниханова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Д.М.Мустафина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>. – Казань: ГБУ «НЦ БЖД», 2013 г.</w:t>
      </w:r>
    </w:p>
    <w:p w:rsidR="00FB0F62" w:rsidRPr="00E019B0" w:rsidRDefault="00FB0F62" w:rsidP="0041627F">
      <w:pPr>
        <w:pStyle w:val="aa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 xml:space="preserve">УМК для учащихся 5-9 классов. Москва: </w:t>
      </w:r>
      <w:proofErr w:type="spellStart"/>
      <w:r w:rsidRPr="00E019B0">
        <w:rPr>
          <w:rFonts w:ascii="Times New Roman" w:hAnsi="Times New Roman" w:cs="Times New Roman"/>
          <w:bCs/>
          <w:sz w:val="27"/>
          <w:szCs w:val="27"/>
        </w:rPr>
        <w:t>Учприбор</w:t>
      </w:r>
      <w:proofErr w:type="spellEnd"/>
      <w:r w:rsidRPr="00E019B0">
        <w:rPr>
          <w:rFonts w:ascii="Times New Roman" w:hAnsi="Times New Roman" w:cs="Times New Roman"/>
          <w:bCs/>
          <w:sz w:val="27"/>
          <w:szCs w:val="27"/>
        </w:rPr>
        <w:t>, 2009 г.</w:t>
      </w:r>
    </w:p>
    <w:p w:rsidR="0089755F" w:rsidRPr="00E019B0" w:rsidRDefault="0089755F" w:rsidP="0041627F">
      <w:pPr>
        <w:pStyle w:val="aa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019B0">
        <w:rPr>
          <w:rFonts w:ascii="Times New Roman" w:hAnsi="Times New Roman" w:cs="Times New Roman"/>
          <w:bCs/>
          <w:sz w:val="27"/>
          <w:szCs w:val="27"/>
        </w:rPr>
        <w:t>Газета «Добрая Дорога Детства».</w:t>
      </w:r>
    </w:p>
    <w:p w:rsidR="00242E49" w:rsidRPr="00E019B0" w:rsidRDefault="00242E49" w:rsidP="00242E4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19B0">
        <w:rPr>
          <w:rFonts w:ascii="Times New Roman" w:hAnsi="Times New Roman" w:cs="Times New Roman"/>
          <w:b/>
          <w:bCs/>
          <w:sz w:val="27"/>
          <w:szCs w:val="27"/>
        </w:rPr>
        <w:t>Использованные сайты</w:t>
      </w:r>
    </w:p>
    <w:p w:rsidR="00BD7323" w:rsidRPr="00E019B0" w:rsidRDefault="00BD7323" w:rsidP="00242E4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242E49" w:rsidRPr="00E019B0" w:rsidRDefault="00D527F7" w:rsidP="00242E49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hyperlink r:id="rId8" w:history="1">
        <w:r w:rsidR="00BD7323" w:rsidRPr="00E019B0">
          <w:rPr>
            <w:rStyle w:val="af0"/>
            <w:rFonts w:ascii="Times New Roman" w:hAnsi="Times New Roman" w:cs="Times New Roman"/>
            <w:bCs/>
            <w:color w:val="auto"/>
            <w:sz w:val="27"/>
            <w:szCs w:val="27"/>
            <w:u w:val="none"/>
          </w:rPr>
          <w:t>http://www.dddgazeta.ru/</w:t>
        </w:r>
      </w:hyperlink>
    </w:p>
    <w:p w:rsidR="00BD7323" w:rsidRPr="00E019B0" w:rsidRDefault="00D527F7" w:rsidP="00242E49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hyperlink r:id="rId9" w:history="1">
        <w:r w:rsidR="00BD7323" w:rsidRPr="00E019B0">
          <w:rPr>
            <w:rStyle w:val="af0"/>
            <w:rFonts w:ascii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http</w:t>
        </w:r>
        <w:r w:rsidR="00BD7323" w:rsidRPr="00E019B0">
          <w:rPr>
            <w:rStyle w:val="af0"/>
            <w:rFonts w:ascii="Times New Roman" w:hAnsi="Times New Roman" w:cs="Times New Roman"/>
            <w:bCs/>
            <w:color w:val="auto"/>
            <w:sz w:val="27"/>
            <w:szCs w:val="27"/>
            <w:u w:val="none"/>
          </w:rPr>
          <w:t>:</w:t>
        </w:r>
        <w:r w:rsidR="00BD7323" w:rsidRPr="00E019B0">
          <w:rPr>
            <w:rStyle w:val="af0"/>
            <w:rFonts w:ascii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//velosipedistov.net/</w:t>
        </w:r>
      </w:hyperlink>
    </w:p>
    <w:p w:rsidR="00BD7323" w:rsidRPr="00E019B0" w:rsidRDefault="00D527F7" w:rsidP="00242E49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hyperlink r:id="rId10" w:history="1">
        <w:r w:rsidR="00FC61F8" w:rsidRPr="00E019B0">
          <w:rPr>
            <w:rStyle w:val="af0"/>
            <w:rFonts w:ascii="Times New Roman" w:hAnsi="Times New Roman" w:cs="Times New Roman"/>
            <w:bCs/>
            <w:color w:val="auto"/>
            <w:sz w:val="27"/>
            <w:szCs w:val="27"/>
            <w:u w:val="none"/>
          </w:rPr>
          <w:t>https://www.gibdd.ru/about/social/children-safety/internet_urok.php</w:t>
        </w:r>
      </w:hyperlink>
    </w:p>
    <w:p w:rsidR="00FC61F8" w:rsidRPr="00E019B0" w:rsidRDefault="00FC61F8" w:rsidP="00FC61F8">
      <w:pPr>
        <w:pStyle w:val="aa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p w:rsidR="00260396" w:rsidRPr="00E019B0" w:rsidRDefault="00260396" w:rsidP="00260396">
      <w:pPr>
        <w:tabs>
          <w:tab w:val="num" w:pos="284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B0">
        <w:rPr>
          <w:rFonts w:ascii="Times New Roman" w:hAnsi="Times New Roman" w:cs="Times New Roman"/>
          <w:b/>
          <w:sz w:val="27"/>
          <w:szCs w:val="27"/>
        </w:rPr>
        <w:t>Рекомендуемая литература для детей</w:t>
      </w:r>
    </w:p>
    <w:p w:rsidR="00260396" w:rsidRPr="00E019B0" w:rsidRDefault="00260396" w:rsidP="00260396">
      <w:pPr>
        <w:spacing w:after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019B0">
        <w:rPr>
          <w:rFonts w:ascii="Times New Roman" w:hAnsi="Times New Roman" w:cs="Times New Roman"/>
          <w:color w:val="000000"/>
          <w:sz w:val="27"/>
          <w:szCs w:val="27"/>
        </w:rPr>
        <w:t>1. Основы безопасности жизнедеятельности. Поурочные планы. 3 класс</w:t>
      </w:r>
      <w:proofErr w:type="gramStart"/>
      <w:r w:rsidRPr="00E019B0">
        <w:rPr>
          <w:rFonts w:ascii="Times New Roman" w:hAnsi="Times New Roman" w:cs="Times New Roman"/>
          <w:color w:val="000000"/>
          <w:sz w:val="27"/>
          <w:szCs w:val="27"/>
        </w:rPr>
        <w:t xml:space="preserve"> /С</w:t>
      </w:r>
      <w:proofErr w:type="gramEnd"/>
      <w:r w:rsidRPr="00E019B0">
        <w:rPr>
          <w:rFonts w:ascii="Times New Roman" w:hAnsi="Times New Roman" w:cs="Times New Roman"/>
          <w:color w:val="000000"/>
          <w:sz w:val="27"/>
          <w:szCs w:val="27"/>
        </w:rPr>
        <w:t>ост. Г.Н. Шевченко – Волгоград, Учитель,  2009.  - 114 с.</w:t>
      </w:r>
    </w:p>
    <w:p w:rsidR="00260396" w:rsidRPr="00E019B0" w:rsidRDefault="00260396" w:rsidP="00260396">
      <w:pPr>
        <w:spacing w:after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019B0">
        <w:rPr>
          <w:rFonts w:ascii="Times New Roman" w:hAnsi="Times New Roman" w:cs="Times New Roman"/>
          <w:color w:val="000000"/>
          <w:sz w:val="27"/>
          <w:szCs w:val="27"/>
        </w:rPr>
        <w:t>2.  Основы безопасности жизнедеятельности. Поурочные планы. 4 класс</w:t>
      </w:r>
      <w:proofErr w:type="gramStart"/>
      <w:r w:rsidRPr="00E019B0">
        <w:rPr>
          <w:rFonts w:ascii="Times New Roman" w:hAnsi="Times New Roman" w:cs="Times New Roman"/>
          <w:color w:val="000000"/>
          <w:sz w:val="27"/>
          <w:szCs w:val="27"/>
        </w:rPr>
        <w:t xml:space="preserve"> /С</w:t>
      </w:r>
      <w:proofErr w:type="gramEnd"/>
      <w:r w:rsidRPr="00E019B0">
        <w:rPr>
          <w:rFonts w:ascii="Times New Roman" w:hAnsi="Times New Roman" w:cs="Times New Roman"/>
          <w:color w:val="000000"/>
          <w:sz w:val="27"/>
          <w:szCs w:val="27"/>
        </w:rPr>
        <w:t>ост. Г.Н. Шевченко – Волгоград, Учитель,  2009.  - 112 с</w:t>
      </w:r>
      <w:r w:rsidR="00E97FF8" w:rsidRPr="00E019B0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E97FF8" w:rsidRPr="00E019B0" w:rsidRDefault="00E97FF8" w:rsidP="00260396">
      <w:pPr>
        <w:spacing w:after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019B0">
        <w:rPr>
          <w:rFonts w:ascii="Times New Roman" w:hAnsi="Times New Roman" w:cs="Times New Roman"/>
          <w:color w:val="000000"/>
          <w:sz w:val="27"/>
          <w:szCs w:val="27"/>
        </w:rPr>
        <w:t xml:space="preserve">3.Маркин Н.И., Денисов </w:t>
      </w:r>
      <w:proofErr w:type="spellStart"/>
      <w:r w:rsidRPr="00E019B0">
        <w:rPr>
          <w:rFonts w:ascii="Times New Roman" w:hAnsi="Times New Roman" w:cs="Times New Roman"/>
          <w:color w:val="000000"/>
          <w:sz w:val="27"/>
          <w:szCs w:val="27"/>
        </w:rPr>
        <w:t>М.Н.Безопасность</w:t>
      </w:r>
      <w:proofErr w:type="spellEnd"/>
      <w:r w:rsidRPr="00E019B0">
        <w:rPr>
          <w:rFonts w:ascii="Times New Roman" w:hAnsi="Times New Roman" w:cs="Times New Roman"/>
          <w:color w:val="000000"/>
          <w:sz w:val="27"/>
          <w:szCs w:val="27"/>
        </w:rPr>
        <w:t xml:space="preserve"> на дорогах: учебник для начальной школы: В 2 ч. / Под ред. </w:t>
      </w:r>
      <w:proofErr w:type="spellStart"/>
      <w:r w:rsidRPr="00E019B0">
        <w:rPr>
          <w:rFonts w:ascii="Times New Roman" w:hAnsi="Times New Roman" w:cs="Times New Roman"/>
          <w:color w:val="000000"/>
          <w:sz w:val="27"/>
          <w:szCs w:val="27"/>
        </w:rPr>
        <w:t>Н.Ф.Виноградовой</w:t>
      </w:r>
      <w:proofErr w:type="spellEnd"/>
      <w:r w:rsidRPr="00E019B0">
        <w:rPr>
          <w:rFonts w:ascii="Times New Roman" w:hAnsi="Times New Roman" w:cs="Times New Roman"/>
          <w:color w:val="000000"/>
          <w:sz w:val="27"/>
          <w:szCs w:val="27"/>
        </w:rPr>
        <w:t>. – М.:ЭНАС-КЛАСС; Издательство НЦ ЭНАС,2006.- 48 с.</w:t>
      </w:r>
    </w:p>
    <w:p w:rsidR="00E97FF8" w:rsidRPr="00E019B0" w:rsidRDefault="00E97FF8" w:rsidP="00260396">
      <w:pPr>
        <w:spacing w:after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E019B0">
        <w:rPr>
          <w:rFonts w:ascii="Times New Roman" w:hAnsi="Times New Roman" w:cs="Times New Roman"/>
          <w:color w:val="000000"/>
          <w:sz w:val="27"/>
          <w:szCs w:val="27"/>
        </w:rPr>
        <w:t>4.Занимательно о Правилах дорожного движения: Азбука - Казань: ГУ «НЦЖБД», 2012. - 28 с.</w:t>
      </w:r>
    </w:p>
    <w:p w:rsidR="00260396" w:rsidRPr="00E019B0" w:rsidRDefault="00636827" w:rsidP="00E97FF8">
      <w:pPr>
        <w:pStyle w:val="1"/>
        <w:tabs>
          <w:tab w:val="num" w:pos="284"/>
        </w:tabs>
        <w:spacing w:before="0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E019B0">
        <w:rPr>
          <w:rFonts w:ascii="Times New Roman" w:hAnsi="Times New Roman" w:cs="Times New Roman"/>
          <w:color w:val="auto"/>
          <w:sz w:val="27"/>
          <w:szCs w:val="27"/>
        </w:rPr>
        <w:t>Вспомогательные материалы</w:t>
      </w:r>
    </w:p>
    <w:p w:rsidR="00260396" w:rsidRPr="00E019B0" w:rsidRDefault="00260396" w:rsidP="0026039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E019B0">
        <w:rPr>
          <w:rFonts w:ascii="Times New Roman" w:hAnsi="Times New Roman" w:cs="Times New Roman"/>
          <w:sz w:val="27"/>
          <w:szCs w:val="27"/>
        </w:rPr>
        <w:t xml:space="preserve">Периодические издания: </w:t>
      </w:r>
      <w:r w:rsidRPr="00E019B0">
        <w:rPr>
          <w:rFonts w:ascii="Times New Roman" w:hAnsi="Times New Roman" w:cs="Times New Roman"/>
          <w:color w:val="000000"/>
          <w:sz w:val="27"/>
          <w:szCs w:val="27"/>
        </w:rPr>
        <w:t>газета «Добрая дорога детства», журналы: «Атлас. Целый мир в твоих руках», «Страна знаний», «Автомир», «Клаксон» и др.</w:t>
      </w:r>
      <w:r w:rsidRPr="00E019B0">
        <w:rPr>
          <w:rFonts w:ascii="Times New Roman" w:hAnsi="Times New Roman" w:cs="Times New Roman"/>
          <w:sz w:val="27"/>
          <w:szCs w:val="27"/>
        </w:rPr>
        <w:t xml:space="preserve"> Сайты:</w:t>
      </w:r>
    </w:p>
    <w:p w:rsidR="00260396" w:rsidRPr="00E019B0" w:rsidRDefault="00D527F7" w:rsidP="00260396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hyperlink r:id="rId11" w:history="1">
        <w:r w:rsidR="00260396" w:rsidRPr="00E019B0">
          <w:rPr>
            <w:rStyle w:val="af0"/>
            <w:rFonts w:ascii="Times New Roman" w:hAnsi="Times New Roman" w:cs="Times New Roman"/>
            <w:b/>
            <w:color w:val="auto"/>
            <w:sz w:val="27"/>
            <w:szCs w:val="27"/>
          </w:rPr>
          <w:t>http://www.dddgazeta.ru/</w:t>
        </w:r>
      </w:hyperlink>
      <w:r w:rsidR="00260396" w:rsidRPr="00E019B0">
        <w:rPr>
          <w:rFonts w:ascii="Times New Roman" w:hAnsi="Times New Roman" w:cs="Times New Roman"/>
          <w:b/>
          <w:sz w:val="27"/>
          <w:szCs w:val="27"/>
        </w:rPr>
        <w:t>,</w:t>
      </w:r>
    </w:p>
    <w:p w:rsidR="00260396" w:rsidRPr="00E019B0" w:rsidRDefault="00D527F7" w:rsidP="00260396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hyperlink r:id="rId12" w:history="1">
        <w:r w:rsidR="00260396" w:rsidRPr="00E019B0">
          <w:rPr>
            <w:rStyle w:val="af0"/>
            <w:rFonts w:ascii="Times New Roman" w:hAnsi="Times New Roman" w:cs="Times New Roman"/>
            <w:b/>
            <w:color w:val="auto"/>
            <w:sz w:val="27"/>
            <w:szCs w:val="27"/>
          </w:rPr>
          <w:t>http://propaganda-bdd.ru/index.php?act=pages&amp;id=137</w:t>
        </w:r>
      </w:hyperlink>
    </w:p>
    <w:p w:rsidR="00547020" w:rsidRPr="00E019B0" w:rsidRDefault="00D527F7" w:rsidP="00E97FF8">
      <w:pPr>
        <w:spacing w:after="0"/>
        <w:rPr>
          <w:sz w:val="27"/>
          <w:szCs w:val="27"/>
        </w:rPr>
      </w:pPr>
      <w:hyperlink r:id="rId13" w:history="1">
        <w:r w:rsidR="00260396" w:rsidRPr="00E019B0">
          <w:rPr>
            <w:rStyle w:val="af0"/>
            <w:rFonts w:ascii="Times New Roman" w:hAnsi="Times New Roman" w:cs="Times New Roman"/>
            <w:b/>
            <w:color w:val="auto"/>
            <w:sz w:val="27"/>
            <w:szCs w:val="27"/>
          </w:rPr>
          <w:t>http://www.fcp-pbdd.ru/news/detail.php?ID=12340</w:t>
        </w:r>
      </w:hyperlink>
    </w:p>
    <w:sectPr w:rsidR="00547020" w:rsidRPr="00E019B0" w:rsidSect="00E019B0">
      <w:footerReference w:type="default" r:id="rId14"/>
      <w:pgSz w:w="11906" w:h="16838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F7" w:rsidRDefault="00D527F7" w:rsidP="00695905">
      <w:pPr>
        <w:spacing w:after="0" w:line="240" w:lineRule="auto"/>
      </w:pPr>
      <w:r>
        <w:separator/>
      </w:r>
    </w:p>
  </w:endnote>
  <w:endnote w:type="continuationSeparator" w:id="0">
    <w:p w:rsidR="00D527F7" w:rsidRDefault="00D527F7" w:rsidP="0069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D95" w:rsidRDefault="00A77D9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F7" w:rsidRDefault="00D527F7" w:rsidP="00695905">
      <w:pPr>
        <w:spacing w:after="0" w:line="240" w:lineRule="auto"/>
      </w:pPr>
      <w:r>
        <w:separator/>
      </w:r>
    </w:p>
  </w:footnote>
  <w:footnote w:type="continuationSeparator" w:id="0">
    <w:p w:rsidR="00D527F7" w:rsidRDefault="00D527F7" w:rsidP="00695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2D8D"/>
    <w:multiLevelType w:val="multilevel"/>
    <w:tmpl w:val="7ADA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94A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B62301"/>
    <w:multiLevelType w:val="multilevel"/>
    <w:tmpl w:val="2EE67F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D5C10"/>
    <w:multiLevelType w:val="hybridMultilevel"/>
    <w:tmpl w:val="57F6F026"/>
    <w:lvl w:ilvl="0" w:tplc="9C70FF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0246701"/>
    <w:multiLevelType w:val="hybridMultilevel"/>
    <w:tmpl w:val="6FA8F688"/>
    <w:lvl w:ilvl="0" w:tplc="FFFFFFFF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5">
    <w:nsid w:val="18965CEB"/>
    <w:multiLevelType w:val="hybridMultilevel"/>
    <w:tmpl w:val="11986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26788A"/>
    <w:multiLevelType w:val="singleLevel"/>
    <w:tmpl w:val="6A6E94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4B5634"/>
    <w:multiLevelType w:val="hybridMultilevel"/>
    <w:tmpl w:val="93AA561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105D9A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FC03690"/>
    <w:multiLevelType w:val="hybridMultilevel"/>
    <w:tmpl w:val="5F20E416"/>
    <w:lvl w:ilvl="0" w:tplc="FFFFFFF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0">
    <w:nsid w:val="296006B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0A0386D"/>
    <w:multiLevelType w:val="singleLevel"/>
    <w:tmpl w:val="6A6E94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9204292"/>
    <w:multiLevelType w:val="hybridMultilevel"/>
    <w:tmpl w:val="4812320A"/>
    <w:lvl w:ilvl="0" w:tplc="6792A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543ED"/>
    <w:multiLevelType w:val="hybridMultilevel"/>
    <w:tmpl w:val="51F8F7FA"/>
    <w:lvl w:ilvl="0" w:tplc="2F229C90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4">
    <w:nsid w:val="414C4434"/>
    <w:multiLevelType w:val="multilevel"/>
    <w:tmpl w:val="9EBE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30A16"/>
    <w:multiLevelType w:val="hybridMultilevel"/>
    <w:tmpl w:val="0BF4CC18"/>
    <w:lvl w:ilvl="0" w:tplc="2F229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830462"/>
    <w:multiLevelType w:val="hybridMultilevel"/>
    <w:tmpl w:val="B1663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141F5"/>
    <w:multiLevelType w:val="hybridMultilevel"/>
    <w:tmpl w:val="13E45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CF269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5A0A724A"/>
    <w:multiLevelType w:val="hybridMultilevel"/>
    <w:tmpl w:val="80D4A66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8F6CC4"/>
    <w:multiLevelType w:val="hybridMultilevel"/>
    <w:tmpl w:val="592A1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6311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1A83E90"/>
    <w:multiLevelType w:val="hybridMultilevel"/>
    <w:tmpl w:val="184C9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B644F5"/>
    <w:multiLevelType w:val="hybridMultilevel"/>
    <w:tmpl w:val="882A2540"/>
    <w:lvl w:ilvl="0" w:tplc="2F229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D04042"/>
    <w:multiLevelType w:val="hybridMultilevel"/>
    <w:tmpl w:val="9E628B3E"/>
    <w:lvl w:ilvl="0" w:tplc="187A8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305DE7"/>
    <w:multiLevelType w:val="hybridMultilevel"/>
    <w:tmpl w:val="3EBC1E48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6">
    <w:nsid w:val="71AA682F"/>
    <w:multiLevelType w:val="hybridMultilevel"/>
    <w:tmpl w:val="8BA4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FC07DA"/>
    <w:multiLevelType w:val="hybridMultilevel"/>
    <w:tmpl w:val="FBA2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0"/>
  </w:num>
  <w:num w:numId="5">
    <w:abstractNumId w:val="18"/>
  </w:num>
  <w:num w:numId="6">
    <w:abstractNumId w:val="11"/>
  </w:num>
  <w:num w:numId="7">
    <w:abstractNumId w:val="5"/>
  </w:num>
  <w:num w:numId="8">
    <w:abstractNumId w:val="25"/>
  </w:num>
  <w:num w:numId="9">
    <w:abstractNumId w:val="13"/>
  </w:num>
  <w:num w:numId="10">
    <w:abstractNumId w:val="23"/>
  </w:num>
  <w:num w:numId="11">
    <w:abstractNumId w:val="15"/>
  </w:num>
  <w:num w:numId="12">
    <w:abstractNumId w:val="19"/>
  </w:num>
  <w:num w:numId="13">
    <w:abstractNumId w:val="7"/>
  </w:num>
  <w:num w:numId="14">
    <w:abstractNumId w:val="21"/>
  </w:num>
  <w:num w:numId="15">
    <w:abstractNumId w:val="9"/>
  </w:num>
  <w:num w:numId="16">
    <w:abstractNumId w:val="4"/>
  </w:num>
  <w:num w:numId="17">
    <w:abstractNumId w:val="16"/>
  </w:num>
  <w:num w:numId="18">
    <w:abstractNumId w:val="20"/>
  </w:num>
  <w:num w:numId="19">
    <w:abstractNumId w:val="24"/>
  </w:num>
  <w:num w:numId="20">
    <w:abstractNumId w:val="26"/>
  </w:num>
  <w:num w:numId="21">
    <w:abstractNumId w:val="0"/>
  </w:num>
  <w:num w:numId="22">
    <w:abstractNumId w:val="2"/>
  </w:num>
  <w:num w:numId="23">
    <w:abstractNumId w:val="12"/>
  </w:num>
  <w:num w:numId="24">
    <w:abstractNumId w:val="14"/>
  </w:num>
  <w:num w:numId="25">
    <w:abstractNumId w:val="27"/>
  </w:num>
  <w:num w:numId="26">
    <w:abstractNumId w:val="17"/>
  </w:num>
  <w:num w:numId="27">
    <w:abstractNumId w:val="2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611"/>
    <w:rsid w:val="00022493"/>
    <w:rsid w:val="00091783"/>
    <w:rsid w:val="000B602C"/>
    <w:rsid w:val="000F109E"/>
    <w:rsid w:val="001333A3"/>
    <w:rsid w:val="00136DA4"/>
    <w:rsid w:val="001A0BA1"/>
    <w:rsid w:val="001A3571"/>
    <w:rsid w:val="001A39A2"/>
    <w:rsid w:val="00202697"/>
    <w:rsid w:val="00205266"/>
    <w:rsid w:val="00214F27"/>
    <w:rsid w:val="00242E49"/>
    <w:rsid w:val="00260396"/>
    <w:rsid w:val="00270031"/>
    <w:rsid w:val="002A16EC"/>
    <w:rsid w:val="002B2FC3"/>
    <w:rsid w:val="002F3C0C"/>
    <w:rsid w:val="00313A09"/>
    <w:rsid w:val="0032446A"/>
    <w:rsid w:val="003B6E84"/>
    <w:rsid w:val="003D4BB0"/>
    <w:rsid w:val="003F7912"/>
    <w:rsid w:val="0041627F"/>
    <w:rsid w:val="00495D34"/>
    <w:rsid w:val="004E3A96"/>
    <w:rsid w:val="00510282"/>
    <w:rsid w:val="00547020"/>
    <w:rsid w:val="005523C0"/>
    <w:rsid w:val="005574A7"/>
    <w:rsid w:val="00580611"/>
    <w:rsid w:val="005979E5"/>
    <w:rsid w:val="005A29B7"/>
    <w:rsid w:val="005D3F87"/>
    <w:rsid w:val="005E257B"/>
    <w:rsid w:val="00601DC7"/>
    <w:rsid w:val="006338FC"/>
    <w:rsid w:val="00636827"/>
    <w:rsid w:val="00645178"/>
    <w:rsid w:val="00695905"/>
    <w:rsid w:val="006B07BA"/>
    <w:rsid w:val="006B7B29"/>
    <w:rsid w:val="00741500"/>
    <w:rsid w:val="00773D6D"/>
    <w:rsid w:val="00786E0D"/>
    <w:rsid w:val="007A3AD1"/>
    <w:rsid w:val="007C145F"/>
    <w:rsid w:val="007E5E6C"/>
    <w:rsid w:val="00824ED1"/>
    <w:rsid w:val="00876DC4"/>
    <w:rsid w:val="00887164"/>
    <w:rsid w:val="0089755F"/>
    <w:rsid w:val="008C3C3C"/>
    <w:rsid w:val="008C3DC6"/>
    <w:rsid w:val="008F685E"/>
    <w:rsid w:val="009028FC"/>
    <w:rsid w:val="00911D05"/>
    <w:rsid w:val="0091381B"/>
    <w:rsid w:val="00935C39"/>
    <w:rsid w:val="00940F9B"/>
    <w:rsid w:val="00943644"/>
    <w:rsid w:val="00955C66"/>
    <w:rsid w:val="0097430D"/>
    <w:rsid w:val="00997A90"/>
    <w:rsid w:val="00A01129"/>
    <w:rsid w:val="00A44791"/>
    <w:rsid w:val="00A652F2"/>
    <w:rsid w:val="00A77D95"/>
    <w:rsid w:val="00AD32F7"/>
    <w:rsid w:val="00AE4040"/>
    <w:rsid w:val="00AE4A07"/>
    <w:rsid w:val="00B109FF"/>
    <w:rsid w:val="00B6225C"/>
    <w:rsid w:val="00B66B9C"/>
    <w:rsid w:val="00B93D51"/>
    <w:rsid w:val="00BA227B"/>
    <w:rsid w:val="00BD7323"/>
    <w:rsid w:val="00BE23E5"/>
    <w:rsid w:val="00BE5A47"/>
    <w:rsid w:val="00BF593D"/>
    <w:rsid w:val="00C037EF"/>
    <w:rsid w:val="00C124D2"/>
    <w:rsid w:val="00C20E18"/>
    <w:rsid w:val="00C2265C"/>
    <w:rsid w:val="00C8484F"/>
    <w:rsid w:val="00CB096E"/>
    <w:rsid w:val="00CE596A"/>
    <w:rsid w:val="00D057A3"/>
    <w:rsid w:val="00D51D3B"/>
    <w:rsid w:val="00D527BE"/>
    <w:rsid w:val="00D527F7"/>
    <w:rsid w:val="00D52D34"/>
    <w:rsid w:val="00DD2E41"/>
    <w:rsid w:val="00E019B0"/>
    <w:rsid w:val="00E07195"/>
    <w:rsid w:val="00E54761"/>
    <w:rsid w:val="00E56FA7"/>
    <w:rsid w:val="00E67804"/>
    <w:rsid w:val="00E97FF8"/>
    <w:rsid w:val="00F33CFC"/>
    <w:rsid w:val="00F54BA5"/>
    <w:rsid w:val="00FB0F62"/>
    <w:rsid w:val="00FC61F8"/>
    <w:rsid w:val="00FE0CF1"/>
    <w:rsid w:val="00FE75B5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9E"/>
  </w:style>
  <w:style w:type="paragraph" w:styleId="1">
    <w:name w:val="heading 1"/>
    <w:basedOn w:val="a"/>
    <w:next w:val="a"/>
    <w:link w:val="10"/>
    <w:uiPriority w:val="9"/>
    <w:qFormat/>
    <w:rsid w:val="002603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E4A0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06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806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20526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0526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 Indent"/>
    <w:basedOn w:val="a"/>
    <w:link w:val="a6"/>
    <w:rsid w:val="0020526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052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20526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052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2052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2052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2052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052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7E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4A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AE4A07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695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95905"/>
  </w:style>
  <w:style w:type="paragraph" w:styleId="ad">
    <w:name w:val="footer"/>
    <w:basedOn w:val="a"/>
    <w:link w:val="ae"/>
    <w:uiPriority w:val="99"/>
    <w:unhideWhenUsed/>
    <w:rsid w:val="00695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95905"/>
  </w:style>
  <w:style w:type="paragraph" w:customStyle="1" w:styleId="11">
    <w:name w:val="Обычный1"/>
    <w:rsid w:val="00601DC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">
    <w:name w:val="Table Grid"/>
    <w:basedOn w:val="a1"/>
    <w:uiPriority w:val="59"/>
    <w:rsid w:val="00F33CFC"/>
    <w:pPr>
      <w:spacing w:after="0" w:line="240" w:lineRule="auto"/>
      <w:ind w:left="284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BD732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603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ddgazeta.ru/" TargetMode="External"/><Relationship Id="rId13" Type="http://schemas.openxmlformats.org/officeDocument/2006/relationships/hyperlink" Target="http://www.fcp-pbdd.ru/news/detail.php?ID=1234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ropaganda-bdd.ru/index.php?act=pages&amp;id=13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ddgazet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ibdd.ru/about/social/children-safety/internet_urok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losipedistov.ne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5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2015-04-02T05:27:00Z</cp:lastPrinted>
  <dcterms:created xsi:type="dcterms:W3CDTF">2015-02-25T08:38:00Z</dcterms:created>
  <dcterms:modified xsi:type="dcterms:W3CDTF">2016-10-28T04:31:00Z</dcterms:modified>
</cp:coreProperties>
</file>